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46" w:rsidRPr="00EE1B2C" w:rsidRDefault="00FE4046" w:rsidP="00FE4046">
      <w:pPr>
        <w:pStyle w:val="Standard"/>
        <w:jc w:val="center"/>
        <w:rPr>
          <w:rFonts w:ascii="Arial" w:hAnsi="Arial" w:cs="Arial"/>
          <w:b/>
          <w:bCs/>
          <w:sz w:val="30"/>
          <w:szCs w:val="30"/>
        </w:rPr>
      </w:pPr>
    </w:p>
    <w:p w:rsidR="00FE4046" w:rsidRPr="00EE1B2C" w:rsidRDefault="00B70F05" w:rsidP="00FE4046">
      <w:pPr>
        <w:pStyle w:val="Standard"/>
        <w:jc w:val="center"/>
        <w:rPr>
          <w:rFonts w:ascii="Arial" w:hAnsi="Arial" w:cs="Arial"/>
          <w:b/>
          <w:bCs/>
          <w:sz w:val="40"/>
          <w:szCs w:val="40"/>
        </w:rPr>
      </w:pPr>
      <w:r w:rsidRPr="00EE1B2C">
        <w:rPr>
          <w:rFonts w:ascii="Arial" w:hAnsi="Arial" w:cs="Arial"/>
          <w:b/>
          <w:bCs/>
          <w:sz w:val="40"/>
          <w:szCs w:val="40"/>
        </w:rPr>
        <w:t>Regulamin</w:t>
      </w:r>
    </w:p>
    <w:p w:rsidR="00FE4046" w:rsidRPr="00EE1B2C" w:rsidRDefault="00FE4046" w:rsidP="00B15113">
      <w:pPr>
        <w:pStyle w:val="Standard"/>
        <w:rPr>
          <w:rFonts w:ascii="Arial" w:hAnsi="Arial" w:cs="Arial"/>
          <w:b/>
          <w:bCs/>
          <w:sz w:val="40"/>
          <w:szCs w:val="40"/>
        </w:rPr>
      </w:pPr>
    </w:p>
    <w:p w:rsidR="00FE4046" w:rsidRPr="00EE1B2C" w:rsidRDefault="00B70F05" w:rsidP="00755F0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EE1B2C">
        <w:rPr>
          <w:rFonts w:ascii="Arial" w:hAnsi="Arial" w:cs="Arial"/>
          <w:b/>
          <w:bCs/>
          <w:sz w:val="30"/>
          <w:szCs w:val="30"/>
        </w:rPr>
        <w:t>Zakładowego Funduszu Świadczeń Socjalnych</w:t>
      </w:r>
    </w:p>
    <w:p w:rsidR="00FE4046" w:rsidRPr="00EE1B2C" w:rsidRDefault="00B70F05" w:rsidP="00755F0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EE1B2C">
        <w:rPr>
          <w:rFonts w:ascii="Arial" w:hAnsi="Arial" w:cs="Arial"/>
          <w:b/>
          <w:bCs/>
          <w:sz w:val="30"/>
          <w:szCs w:val="30"/>
        </w:rPr>
        <w:t>Pracowników Czynnych</w:t>
      </w:r>
    </w:p>
    <w:p w:rsidR="00FE4046" w:rsidRPr="00EE1B2C" w:rsidRDefault="00B70F05" w:rsidP="00755F0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EE1B2C">
        <w:rPr>
          <w:rFonts w:ascii="Arial" w:hAnsi="Arial" w:cs="Arial"/>
          <w:b/>
          <w:bCs/>
          <w:sz w:val="30"/>
          <w:szCs w:val="30"/>
        </w:rPr>
        <w:t>Centrum Usług Wspólnych Oświaty</w:t>
      </w:r>
    </w:p>
    <w:p w:rsidR="00FE4046" w:rsidRPr="00EE1B2C" w:rsidRDefault="00B70F05" w:rsidP="00755F0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EE1B2C">
        <w:rPr>
          <w:rFonts w:ascii="Arial" w:hAnsi="Arial" w:cs="Arial"/>
          <w:b/>
          <w:bCs/>
          <w:sz w:val="30"/>
          <w:szCs w:val="30"/>
        </w:rPr>
        <w:t xml:space="preserve"> Szkół i Placówek Oświatowych</w:t>
      </w:r>
    </w:p>
    <w:p w:rsidR="00FE4046" w:rsidRPr="00EE1B2C" w:rsidRDefault="00FE4046" w:rsidP="00FE4046">
      <w:pPr>
        <w:pStyle w:val="Standard"/>
        <w:jc w:val="center"/>
        <w:rPr>
          <w:rFonts w:ascii="Arial" w:hAnsi="Arial" w:cs="Arial"/>
          <w:b/>
          <w:bCs/>
          <w:sz w:val="30"/>
          <w:szCs w:val="30"/>
        </w:rPr>
      </w:pPr>
    </w:p>
    <w:p w:rsidR="00FE4046" w:rsidRPr="00EE1B2C" w:rsidRDefault="00FE4046" w:rsidP="00FE4046">
      <w:pPr>
        <w:pStyle w:val="Standard"/>
        <w:jc w:val="center"/>
        <w:rPr>
          <w:rFonts w:ascii="Arial" w:hAnsi="Arial" w:cs="Arial"/>
          <w:b/>
          <w:bCs/>
          <w:sz w:val="30"/>
          <w:szCs w:val="30"/>
        </w:rPr>
      </w:pPr>
      <w:r w:rsidRPr="00EE1B2C">
        <w:rPr>
          <w:rFonts w:ascii="Arial" w:hAnsi="Arial" w:cs="Arial"/>
          <w:b/>
          <w:bCs/>
          <w:sz w:val="30"/>
          <w:szCs w:val="30"/>
        </w:rPr>
        <w:t>Fundusz scentralizowany</w:t>
      </w:r>
      <w:bookmarkStart w:id="0" w:name="_GoBack"/>
      <w:bookmarkEnd w:id="0"/>
      <w:r w:rsidRPr="00EE1B2C">
        <w:rPr>
          <w:rFonts w:ascii="Arial" w:hAnsi="Arial" w:cs="Arial"/>
        </w:rPr>
        <w:br w:type="page"/>
      </w:r>
      <w:r w:rsidR="00B70F05" w:rsidRPr="00EE1B2C">
        <w:rPr>
          <w:rFonts w:ascii="Arial" w:hAnsi="Arial" w:cs="Arial"/>
          <w:b/>
          <w:sz w:val="22"/>
          <w:szCs w:val="22"/>
        </w:rPr>
        <w:lastRenderedPageBreak/>
        <w:t>Rozdział I</w:t>
      </w:r>
    </w:p>
    <w:p w:rsidR="00FE4046" w:rsidRPr="00EE1B2C" w:rsidRDefault="00FE4046" w:rsidP="00FE4046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FE4046" w:rsidRPr="00EE1B2C" w:rsidRDefault="00B70F05" w:rsidP="00FE404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EE1B2C">
        <w:rPr>
          <w:rFonts w:ascii="Arial" w:hAnsi="Arial" w:cs="Arial"/>
          <w:b/>
          <w:sz w:val="22"/>
          <w:szCs w:val="22"/>
        </w:rPr>
        <w:t>Postanowienia ogólne</w:t>
      </w:r>
    </w:p>
    <w:p w:rsidR="00FE4046" w:rsidRPr="00EE1B2C" w:rsidRDefault="00FE4046" w:rsidP="00FE4046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FE4046" w:rsidRPr="00EE1B2C" w:rsidRDefault="00FE4046" w:rsidP="00FE404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1</w:t>
      </w:r>
    </w:p>
    <w:p w:rsidR="00FE4046" w:rsidRPr="00EE1B2C" w:rsidRDefault="00FE4046" w:rsidP="00FE404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FE4046" w:rsidRPr="00EE1B2C" w:rsidRDefault="00FE4046" w:rsidP="00EE1B2C">
      <w:pPr>
        <w:pStyle w:val="Standard"/>
        <w:rPr>
          <w:rFonts w:ascii="Arial" w:hAnsi="Arial" w:cs="Arial"/>
          <w:b/>
          <w:sz w:val="22"/>
          <w:szCs w:val="22"/>
        </w:rPr>
      </w:pPr>
      <w:r w:rsidRPr="00EE1B2C">
        <w:rPr>
          <w:rFonts w:ascii="Arial" w:hAnsi="Arial" w:cs="Arial"/>
          <w:b/>
          <w:sz w:val="22"/>
          <w:szCs w:val="22"/>
        </w:rPr>
        <w:t>Podstawa prawna</w:t>
      </w:r>
    </w:p>
    <w:p w:rsidR="00FE4046" w:rsidRPr="00EE1B2C" w:rsidRDefault="00FE4046" w:rsidP="00EE1B2C">
      <w:pPr>
        <w:pStyle w:val="Standard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Niniejszy regulamin został opracowany na podstawie:</w:t>
      </w:r>
    </w:p>
    <w:p w:rsidR="00FE4046" w:rsidRPr="00EE1B2C" w:rsidRDefault="00FE4046" w:rsidP="00EE1B2C">
      <w:pPr>
        <w:pStyle w:val="Standard"/>
        <w:tabs>
          <w:tab w:val="left" w:pos="0"/>
          <w:tab w:val="left" w:pos="851"/>
        </w:tabs>
        <w:rPr>
          <w:rFonts w:ascii="Arial" w:hAnsi="Arial" w:cs="Arial"/>
          <w:sz w:val="22"/>
          <w:szCs w:val="22"/>
        </w:rPr>
      </w:pPr>
    </w:p>
    <w:p w:rsidR="00FE4046" w:rsidRPr="00EE1B2C" w:rsidRDefault="00FE4046" w:rsidP="00EE1B2C">
      <w:pPr>
        <w:pStyle w:val="Standar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Ustawy z dnia 4 marca 1994 r. o zakładowym funduszu świadczeń socjalnych (Dz. U z 2024 r. poz. 288) ;</w:t>
      </w:r>
    </w:p>
    <w:p w:rsidR="00FE4046" w:rsidRPr="00EE1B2C" w:rsidRDefault="00FE4046" w:rsidP="00EE1B2C">
      <w:pPr>
        <w:pStyle w:val="Standar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Ustawy z dnia 23 maja 1991 r. o związkach zawodowych (</w:t>
      </w:r>
      <w:proofErr w:type="spellStart"/>
      <w:r w:rsidRPr="00EE1B2C">
        <w:rPr>
          <w:rFonts w:ascii="Arial" w:hAnsi="Arial" w:cs="Arial"/>
          <w:sz w:val="22"/>
          <w:szCs w:val="22"/>
        </w:rPr>
        <w:t>t.j</w:t>
      </w:r>
      <w:proofErr w:type="spellEnd"/>
      <w:r w:rsidRPr="00EE1B2C">
        <w:rPr>
          <w:rFonts w:ascii="Arial" w:hAnsi="Arial" w:cs="Arial"/>
          <w:sz w:val="22"/>
          <w:szCs w:val="22"/>
        </w:rPr>
        <w:t>. Dz. U. z 2025 r.  poz. 440.);</w:t>
      </w:r>
    </w:p>
    <w:p w:rsidR="00FE4046" w:rsidRPr="00EE1B2C" w:rsidRDefault="00FE4046" w:rsidP="00EE1B2C">
      <w:pPr>
        <w:pStyle w:val="Standar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Rozporządzenia Ministra Pracy i Polityki Socjalnej z dnia 9 marca 2009 r. w sprawie ustalania przeciętnej liczby zatrudnionych w celu naliczenia odpisu na zakładowy fundusz świadczeń socjalnych (Dz. U. z 2009 r. Nr 43, poz. 349);</w:t>
      </w:r>
    </w:p>
    <w:p w:rsidR="00FE4046" w:rsidRPr="00EE1B2C" w:rsidRDefault="00FE4046" w:rsidP="00EE1B2C">
      <w:pPr>
        <w:pStyle w:val="Standar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Ustawy z dnia 26 stycznia 1982 r. - Karta Nauczyciela (</w:t>
      </w:r>
      <w:proofErr w:type="spellStart"/>
      <w:r w:rsidRPr="00EE1B2C">
        <w:rPr>
          <w:rFonts w:ascii="Arial" w:hAnsi="Arial" w:cs="Arial"/>
          <w:sz w:val="22"/>
          <w:szCs w:val="22"/>
        </w:rPr>
        <w:t>t.j</w:t>
      </w:r>
      <w:proofErr w:type="spellEnd"/>
      <w:r w:rsidRPr="00EE1B2C">
        <w:rPr>
          <w:rFonts w:ascii="Arial" w:hAnsi="Arial" w:cs="Arial"/>
          <w:sz w:val="22"/>
          <w:szCs w:val="22"/>
        </w:rPr>
        <w:t>. Dz. U. z 2024 r.  poz. 986 ze zm.);</w:t>
      </w:r>
    </w:p>
    <w:p w:rsidR="00FE4046" w:rsidRPr="00EE1B2C" w:rsidRDefault="00FE4046" w:rsidP="00EE1B2C">
      <w:pPr>
        <w:pStyle w:val="Standar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Obwieszczenia Prezesa Głównego Urzędu Statystycznego w sprawie przeciętnego wynagradzania miesięcznego w gospodarce narodowej w poprzednim roku kalendarzowym lub w drugim półroczu roku poprzedzającego przyznawanie świadczeń z Funduszu ogłaszanego przez dniem 20 lutego danego roku;</w:t>
      </w:r>
    </w:p>
    <w:p w:rsidR="00FE4046" w:rsidRPr="00EE1B2C" w:rsidRDefault="00FE4046" w:rsidP="00EE1B2C">
      <w:pPr>
        <w:pStyle w:val="Standar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Rozporządzenia Parlamentu Europejskiego i Rady (UE) 20216/679 z dnia 27 kwietnia 2016 r. w sprawie ochrony osób fizycznych w związku z przetwarzaniem danych osobowych i sprawie swobodnego przepływu takich danych oraz uchylenia dyrektywy 95/46/WE (ogólne rozporządzenie o ochronie danych) (Dz. Urz. UE L 119 z 04.05.2016, str. 1, z </w:t>
      </w:r>
      <w:proofErr w:type="spellStart"/>
      <w:r w:rsidRPr="00EE1B2C">
        <w:rPr>
          <w:rFonts w:ascii="Arial" w:hAnsi="Arial" w:cs="Arial"/>
          <w:sz w:val="22"/>
          <w:szCs w:val="22"/>
        </w:rPr>
        <w:t>późn</w:t>
      </w:r>
      <w:proofErr w:type="spellEnd"/>
      <w:r w:rsidRPr="00EE1B2C">
        <w:rPr>
          <w:rFonts w:ascii="Arial" w:hAnsi="Arial" w:cs="Arial"/>
          <w:sz w:val="22"/>
          <w:szCs w:val="22"/>
        </w:rPr>
        <w:t>. zm.).</w:t>
      </w:r>
    </w:p>
    <w:p w:rsidR="00FE4046" w:rsidRPr="00EE1B2C" w:rsidRDefault="00FE4046" w:rsidP="00EE1B2C">
      <w:pPr>
        <w:pStyle w:val="Standar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Ustawy z dnia 10 maja 2018 r. o ochronie danych osobowych (</w:t>
      </w:r>
      <w:proofErr w:type="spellStart"/>
      <w:r w:rsidRPr="00EE1B2C">
        <w:rPr>
          <w:rFonts w:ascii="Arial" w:hAnsi="Arial" w:cs="Arial"/>
          <w:sz w:val="22"/>
          <w:szCs w:val="22"/>
        </w:rPr>
        <w:t>tj</w:t>
      </w:r>
      <w:proofErr w:type="spellEnd"/>
      <w:r w:rsidRPr="00EE1B2C">
        <w:rPr>
          <w:rFonts w:ascii="Arial" w:hAnsi="Arial" w:cs="Arial"/>
          <w:sz w:val="22"/>
          <w:szCs w:val="22"/>
        </w:rPr>
        <w:t>: Dz. U. z 2019 r. poz. 1781).</w:t>
      </w:r>
    </w:p>
    <w:p w:rsidR="00FE4046" w:rsidRPr="00EE1B2C" w:rsidRDefault="00FE4046" w:rsidP="00EE1B2C">
      <w:pPr>
        <w:pStyle w:val="Standar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Innych przepisów powszechnie obowiązujących, w części regulacji dotyczących zakładowego funduszu świadczeń socjalnych.</w:t>
      </w:r>
    </w:p>
    <w:p w:rsidR="00FE4046" w:rsidRPr="00EE1B2C" w:rsidRDefault="00FE4046" w:rsidP="00FE4046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FE4046" w:rsidRPr="00EE1B2C" w:rsidRDefault="00FE4046" w:rsidP="00FE404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EE1B2C">
        <w:rPr>
          <w:rFonts w:ascii="Arial" w:hAnsi="Arial" w:cs="Arial"/>
          <w:b/>
          <w:sz w:val="22"/>
          <w:szCs w:val="22"/>
        </w:rPr>
        <w:t>§ 2</w:t>
      </w:r>
    </w:p>
    <w:p w:rsidR="00FE4046" w:rsidRPr="00EE1B2C" w:rsidRDefault="00FE4046" w:rsidP="00FE4046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FE4046" w:rsidRPr="00EE1B2C" w:rsidRDefault="00FE4046" w:rsidP="00EE1B2C">
      <w:pPr>
        <w:pStyle w:val="Standard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Regulamin dotyczy pracowników Centrum Usług Wspólnych Oświaty w Łodzi (dalej również: CUWO) , szkół i placówek oświatowych w rozumieniu ustawy z dnia 14 grudnia 2016 roku Prawo oświatowe (tj. Dz. U. z 2025 r., poz. 1043), prowadzonych przez Miasto Łódź,, które wyraziły zgodę na wspólne prowadzenie Funduszu na warunkach określonych w umowie o prowadzeniu wspólnej działalności socjalnej (zwanej dalej: Umową)  </w:t>
      </w:r>
    </w:p>
    <w:p w:rsidR="00FE4046" w:rsidRPr="00EE1B2C" w:rsidRDefault="00FE4046" w:rsidP="00EE1B2C">
      <w:pPr>
        <w:pStyle w:val="Standard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R</w:t>
      </w:r>
      <w:r w:rsidRPr="00EE1B2C">
        <w:rPr>
          <w:rFonts w:ascii="Arial" w:hAnsi="Arial" w:cs="Arial"/>
          <w:bCs/>
          <w:sz w:val="22"/>
          <w:szCs w:val="22"/>
        </w:rPr>
        <w:t>egulamin określa zasady tworzenia Zakładowego Funduszu Świadczeń Socjalnych (dalej: Fundusz) oraz gospodarowania  środkami Centrum Usług Wspólnych Oświaty, szkół i placówek oświatowych gromadzonymi w Funduszu na podstawie umowy o prowadzeniu wspólnej działalności socjalnej, a także zasady przeznaczenia środków na poszczególne cele i rodzaje działalności socjalnej oraz warunki korzystania z usług i świadczeń finansowych z Funduszu;</w:t>
      </w:r>
    </w:p>
    <w:p w:rsidR="00FE4046" w:rsidRPr="00EE1B2C" w:rsidRDefault="00FE4046" w:rsidP="00EE1B2C">
      <w:pPr>
        <w:pStyle w:val="Standard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Każda ze stron Umowy tworzy zakładowy fundusz świadczeń socjalnych na podstawie ustaw, o których mowa w § 1 pkt 1 i 4 Regulaminu oraz przekazuje środki na odrębny rachunek prowadzony przez Centrum Usług Wspólnych Oświaty, zwany dalej „CUWO”.</w:t>
      </w:r>
    </w:p>
    <w:p w:rsidR="00FE4046" w:rsidRPr="00EE1B2C" w:rsidRDefault="00FE4046" w:rsidP="00EE1B2C">
      <w:pPr>
        <w:pStyle w:val="Standard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Połączonymi środkami zgromadzonymi na rachunku, o którym mowa w § 2 ust. 3 Regulaminu administruje Dyrektor Centrum Usług Wspólnych Oświaty w Łodzi, ul. Kopernika 36.</w:t>
      </w:r>
    </w:p>
    <w:p w:rsidR="00FE4046" w:rsidRPr="00EE1B2C" w:rsidRDefault="00FE4046" w:rsidP="00FE4046">
      <w:pPr>
        <w:pStyle w:val="Standard"/>
        <w:tabs>
          <w:tab w:val="left" w:pos="1080"/>
        </w:tabs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FE4046" w:rsidRPr="00EE1B2C" w:rsidRDefault="00FE4046" w:rsidP="00FE4046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:rsidR="00FE4046" w:rsidRPr="00EE1B2C" w:rsidRDefault="00B70F05" w:rsidP="00FE404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lastRenderedPageBreak/>
        <w:t>Źródła tworzenia funduszu</w:t>
      </w:r>
    </w:p>
    <w:p w:rsidR="00FE4046" w:rsidRPr="00EE1B2C" w:rsidRDefault="00FE4046" w:rsidP="00FE404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FE4046" w:rsidRPr="00EE1B2C" w:rsidRDefault="00FE4046" w:rsidP="00FE404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3</w:t>
      </w:r>
    </w:p>
    <w:p w:rsidR="00FE4046" w:rsidRPr="00EE1B2C" w:rsidRDefault="00FE4046" w:rsidP="00FE4046">
      <w:pPr>
        <w:pStyle w:val="Standard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E4046" w:rsidRPr="00EE1B2C" w:rsidRDefault="00FE4046" w:rsidP="00B15113">
      <w:pPr>
        <w:pStyle w:val="Standard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Fundusz tworzy się z corocznego odpisu podstawowego naliczanego w stosunku do przeciętnej liczby zatrudnionych pracowników administracji i obsługi, skorygowanej w końcu roku do faktycznej przeciętnej liczby osób zatrudnionych w CUWO, szkole i placówce oświatowej, przeliczonej na pełny etat.</w:t>
      </w:r>
    </w:p>
    <w:p w:rsidR="00FE4046" w:rsidRPr="00EE1B2C" w:rsidRDefault="00FE4046" w:rsidP="00B15113">
      <w:pPr>
        <w:pStyle w:val="Standard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Wysokość odpisu podstawowego, o którym mowa w § 3 ust. 1 Regulaminu na jednego zatrudnionego nie będącego nauczycielem</w:t>
      </w:r>
      <w:r w:rsidRPr="00EE1B2C">
        <w:rPr>
          <w:rFonts w:ascii="Arial" w:hAnsi="Arial" w:cs="Arial"/>
          <w:sz w:val="20"/>
          <w:szCs w:val="20"/>
        </w:rPr>
        <w:t xml:space="preserve"> </w:t>
      </w:r>
      <w:r w:rsidRPr="00EE1B2C">
        <w:rPr>
          <w:rFonts w:ascii="Arial" w:hAnsi="Arial" w:cs="Arial"/>
          <w:sz w:val="22"/>
          <w:szCs w:val="22"/>
        </w:rPr>
        <w:t>wynosi 37,5 % przeciętnego wynagrodzenia miesięcznego w gospodarce narodowej w roku poprzednim lub w drugim półroczu roku poprzedniego, jeżeli przeciętne wynagrodzenie z tego okresu stanowiło kwotę wyższą.</w:t>
      </w:r>
    </w:p>
    <w:p w:rsidR="00FE4046" w:rsidRPr="00EE1B2C" w:rsidRDefault="00FE4046" w:rsidP="00B15113">
      <w:pPr>
        <w:pStyle w:val="Standard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Wysokość odpisu podstawowego, o którym mowa w § 3 ust.1 Regulaminu może być zwiększona o 6,25% przeciętnego wynagrodzenia miesięcznego na każdą zatrudnioną osobę, w stosunku  do której orzeczono znaczny lub umiarkowany stopień niepełnosprawności.</w:t>
      </w:r>
    </w:p>
    <w:p w:rsidR="00FE4046" w:rsidRPr="00EE1B2C" w:rsidRDefault="00FE4046" w:rsidP="00B1511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Wysokość odpisu dla nauczycieli ustala się zgodnie z art. 53 Karty Nauczyciela.</w:t>
      </w:r>
    </w:p>
    <w:p w:rsidR="00FE4046" w:rsidRPr="00EE1B2C" w:rsidRDefault="00FE4046" w:rsidP="00B15113">
      <w:pPr>
        <w:pStyle w:val="Standard"/>
        <w:ind w:left="720"/>
        <w:rPr>
          <w:rFonts w:ascii="Arial" w:hAnsi="Arial" w:cs="Arial"/>
          <w:b/>
          <w:sz w:val="22"/>
          <w:szCs w:val="22"/>
        </w:rPr>
      </w:pPr>
    </w:p>
    <w:p w:rsidR="00FE4046" w:rsidRPr="00EE1B2C" w:rsidRDefault="00B70F05" w:rsidP="00FE4046">
      <w:pPr>
        <w:pStyle w:val="Standard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E1B2C">
        <w:rPr>
          <w:rFonts w:ascii="Arial" w:hAnsi="Arial" w:cs="Arial"/>
          <w:b/>
          <w:sz w:val="22"/>
          <w:szCs w:val="22"/>
        </w:rPr>
        <w:t>Źródła zwiększania funduszu</w:t>
      </w:r>
    </w:p>
    <w:p w:rsidR="00FE4046" w:rsidRPr="00EE1B2C" w:rsidRDefault="00FE4046" w:rsidP="00FE4046">
      <w:pPr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FE4046" w:rsidRPr="00EE1B2C" w:rsidRDefault="00FE4046" w:rsidP="00FE404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4</w:t>
      </w:r>
    </w:p>
    <w:p w:rsidR="00FE4046" w:rsidRPr="00EE1B2C" w:rsidRDefault="00FE4046" w:rsidP="00B15113">
      <w:pPr>
        <w:pStyle w:val="Standard"/>
        <w:numPr>
          <w:ilvl w:val="0"/>
          <w:numId w:val="3"/>
        </w:numPr>
        <w:tabs>
          <w:tab w:val="left" w:pos="720"/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Środki Funduszu zwiększa się o:</w:t>
      </w:r>
    </w:p>
    <w:p w:rsidR="00FE4046" w:rsidRPr="00EE1B2C" w:rsidRDefault="00FE4046" w:rsidP="00B15113">
      <w:pPr>
        <w:pStyle w:val="Standard"/>
        <w:numPr>
          <w:ilvl w:val="0"/>
          <w:numId w:val="4"/>
        </w:numPr>
        <w:tabs>
          <w:tab w:val="left" w:pos="1429"/>
          <w:tab w:val="left" w:pos="5329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odsetki bankowe od środków Funduszu;  </w:t>
      </w:r>
    </w:p>
    <w:p w:rsidR="00FE4046" w:rsidRPr="00EE1B2C" w:rsidRDefault="00FE4046" w:rsidP="00B15113">
      <w:pPr>
        <w:pStyle w:val="Standard"/>
        <w:numPr>
          <w:ilvl w:val="0"/>
          <w:numId w:val="4"/>
        </w:numPr>
        <w:tabs>
          <w:tab w:val="left" w:pos="1429"/>
          <w:tab w:val="left" w:pos="5329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wpływy z oprocentowania pożyczek udzielanych na cele mieszkaniowe;</w:t>
      </w:r>
    </w:p>
    <w:p w:rsidR="00FE4046" w:rsidRPr="00EE1B2C" w:rsidRDefault="00FE4046" w:rsidP="00B15113">
      <w:pPr>
        <w:pStyle w:val="Standard"/>
        <w:numPr>
          <w:ilvl w:val="0"/>
          <w:numId w:val="4"/>
        </w:numPr>
        <w:tabs>
          <w:tab w:val="left" w:pos="1429"/>
          <w:tab w:val="left" w:pos="5329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inne środki, o których mowa w odrębnych przepisach.</w:t>
      </w:r>
    </w:p>
    <w:p w:rsidR="00FE4046" w:rsidRPr="00EE1B2C" w:rsidRDefault="00FE4046" w:rsidP="00B15113">
      <w:pPr>
        <w:pStyle w:val="Standard"/>
        <w:numPr>
          <w:ilvl w:val="0"/>
          <w:numId w:val="3"/>
        </w:numPr>
        <w:tabs>
          <w:tab w:val="left" w:pos="720"/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Środki Funduszu nie wykorzystane w danym roku kalendarzowym przechodzą na rok następny.</w:t>
      </w:r>
    </w:p>
    <w:p w:rsidR="00FE4046" w:rsidRPr="00EE1B2C" w:rsidRDefault="00FE4046" w:rsidP="00FE4046">
      <w:pPr>
        <w:pStyle w:val="Standard"/>
        <w:tabs>
          <w:tab w:val="left" w:pos="720"/>
          <w:tab w:val="left" w:pos="4620"/>
        </w:tabs>
        <w:ind w:left="360"/>
        <w:rPr>
          <w:rFonts w:ascii="Arial" w:hAnsi="Arial" w:cs="Arial"/>
          <w:sz w:val="22"/>
          <w:szCs w:val="22"/>
        </w:rPr>
      </w:pPr>
    </w:p>
    <w:p w:rsidR="00FE4046" w:rsidRPr="00EE1B2C" w:rsidRDefault="00FE4046" w:rsidP="00FE4046">
      <w:pPr>
        <w:pStyle w:val="Standard"/>
        <w:tabs>
          <w:tab w:val="left" w:pos="4620"/>
        </w:tabs>
        <w:ind w:left="720"/>
        <w:jc w:val="center"/>
        <w:rPr>
          <w:rFonts w:ascii="Arial" w:hAnsi="Arial" w:cs="Arial"/>
          <w:sz w:val="22"/>
          <w:szCs w:val="22"/>
        </w:rPr>
      </w:pPr>
    </w:p>
    <w:p w:rsidR="00FE4046" w:rsidRPr="00EE1B2C" w:rsidRDefault="00B70F05" w:rsidP="00FE4046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Podział środków zakładowego funduszu świadczeń socjalnych</w:t>
      </w:r>
    </w:p>
    <w:p w:rsidR="00FE4046" w:rsidRPr="00EE1B2C" w:rsidRDefault="00FE4046" w:rsidP="00FE4046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E4046" w:rsidRPr="00EE1B2C" w:rsidRDefault="00FE4046" w:rsidP="00FE404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5</w:t>
      </w:r>
    </w:p>
    <w:p w:rsidR="00FE4046" w:rsidRPr="00EE1B2C" w:rsidRDefault="00FE4046" w:rsidP="00FE4046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B15113" w:rsidRDefault="00FE4046" w:rsidP="00B15113">
      <w:pPr>
        <w:pStyle w:val="Standard"/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Środki Funduszu, po odliczeniu wysokości świadczenia urlopowego</w:t>
      </w:r>
      <w:r w:rsidR="00D40D65" w:rsidRPr="00EE1B2C">
        <w:rPr>
          <w:rFonts w:ascii="Arial" w:hAnsi="Arial" w:cs="Arial"/>
          <w:sz w:val="22"/>
          <w:szCs w:val="22"/>
        </w:rPr>
        <w:t xml:space="preserve"> dla nauczycieli, dzieli się na</w:t>
      </w:r>
      <w:r w:rsidRPr="00EE1B2C">
        <w:rPr>
          <w:rFonts w:ascii="Arial" w:hAnsi="Arial" w:cs="Arial"/>
          <w:sz w:val="22"/>
          <w:szCs w:val="22"/>
        </w:rPr>
        <w:t>:</w:t>
      </w:r>
    </w:p>
    <w:p w:rsidR="00FE4046" w:rsidRPr="00EE1B2C" w:rsidRDefault="00FE4046" w:rsidP="00B15113">
      <w:pPr>
        <w:pStyle w:val="Standard"/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 a) pomoc socjalną w wysokości 80 %  środków Funduszu;</w:t>
      </w:r>
    </w:p>
    <w:p w:rsidR="00FE4046" w:rsidRPr="00EE1B2C" w:rsidRDefault="00B15113" w:rsidP="00B15113">
      <w:pPr>
        <w:pStyle w:val="Standard"/>
        <w:tabs>
          <w:tab w:val="left" w:pos="532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E4046" w:rsidRPr="00EE1B2C">
        <w:rPr>
          <w:rFonts w:ascii="Arial" w:hAnsi="Arial" w:cs="Arial"/>
          <w:sz w:val="22"/>
          <w:szCs w:val="22"/>
        </w:rPr>
        <w:t>b) pomoc mieszkaniową w wysokości 20 %  środków Funduszu.</w:t>
      </w:r>
    </w:p>
    <w:p w:rsidR="00FE4046" w:rsidRPr="00EE1B2C" w:rsidRDefault="00FE4046" w:rsidP="00B15113">
      <w:pPr>
        <w:pStyle w:val="Standard"/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Dopuszcza się możliwość doraźnego przenoszenia środków w III kwartale roku kalendarzowego po uprzednim uzgodnieniu ze związkami zawodowymi.</w:t>
      </w:r>
    </w:p>
    <w:p w:rsidR="00FE4046" w:rsidRPr="00EE1B2C" w:rsidRDefault="00FE4046" w:rsidP="00B15113">
      <w:pPr>
        <w:pStyle w:val="Standard"/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Podstawę gospodarowania środkami Funduszu stanowi roczny plan rzeczowo-finansowy określający podział środków na poszczególne cele, rodzaje i formy działalności socjalnej przygotowywany przez Dział Socjalny Centrum Usług Wspólnych Oświaty w Łodzi.</w:t>
      </w:r>
    </w:p>
    <w:p w:rsidR="00FE4046" w:rsidRPr="00EE1B2C" w:rsidRDefault="00FE4046" w:rsidP="00B15113">
      <w:pPr>
        <w:pStyle w:val="Standard"/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Plan rzeczowo-finansowy funduszu świadczeń socjalnych zatwierdza Dyrektor Centrum Usług Wspólnych Oświaty w Łodzi z Przewodniczącym Międzyregionalnej Sekcji Oświaty i Wychowania Ziemi Łódzkiej NSZZ „Solidarność” oraz Prezesem Zarządu Okręgu Łódzkiego Związku Nauczycielstwa Polskiego.</w:t>
      </w:r>
    </w:p>
    <w:p w:rsidR="00FE4046" w:rsidRPr="00EE1B2C" w:rsidRDefault="00FE4046" w:rsidP="00FE4046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FE4046" w:rsidRPr="00EE1B2C" w:rsidRDefault="00B70F05" w:rsidP="00FE4046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Komisja socjalna</w:t>
      </w:r>
    </w:p>
    <w:p w:rsidR="00FE4046" w:rsidRPr="00EE1B2C" w:rsidRDefault="00FE4046" w:rsidP="00FE4046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E4046" w:rsidRPr="00EE1B2C" w:rsidRDefault="00FE4046" w:rsidP="00FE4046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6</w:t>
      </w:r>
    </w:p>
    <w:p w:rsidR="00FE4046" w:rsidRPr="00EE1B2C" w:rsidRDefault="00FE4046" w:rsidP="00FE4046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E4046" w:rsidRPr="00EE1B2C" w:rsidRDefault="00FE4046" w:rsidP="00B1511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Przyznawania świadczeń socjalnych dokonuje Komisja Socjalna składająca się z upoważnionych przedstawicieli związków zawodowych, mających ustawowe i </w:t>
      </w:r>
      <w:r w:rsidRPr="00EE1B2C">
        <w:rPr>
          <w:rFonts w:ascii="Arial" w:hAnsi="Arial" w:cs="Arial"/>
          <w:sz w:val="22"/>
          <w:szCs w:val="22"/>
        </w:rPr>
        <w:lastRenderedPageBreak/>
        <w:t>statutowe uprawnienia do podejmowania decyzji w sprawach socjalnych, wytypowanych imiennie w liczbie po 5 osób z każdego związku zawodowego oraz jednego przedstawiciela Centrum Usług Wspólnych Oświaty w Łodzi, wyznaczonego przez dyrektora CUWO i działającego w jego imieniu oraz reprezentującego wszystkich pracowników prowadzących wspólną działalność socjalną, po uprzednim zapoznaniu się z rozmiarem środków przeznaczonych na dany dział funduszu, z zastrzeżeniem § 9 ust. 10</w:t>
      </w:r>
      <w:r w:rsidR="00D40D65" w:rsidRPr="00EE1B2C">
        <w:rPr>
          <w:rFonts w:ascii="Arial" w:hAnsi="Arial" w:cs="Arial"/>
          <w:sz w:val="22"/>
          <w:szCs w:val="22"/>
        </w:rPr>
        <w:t xml:space="preserve"> Regulaminu.</w:t>
      </w:r>
    </w:p>
    <w:p w:rsidR="00FE4046" w:rsidRPr="00EE1B2C" w:rsidRDefault="00EF2937" w:rsidP="00B15113">
      <w:pPr>
        <w:pStyle w:val="Standard"/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Komisja Socjalna obraduje i podejmuje</w:t>
      </w:r>
      <w:r w:rsidR="00FE4046" w:rsidRPr="00EE1B2C">
        <w:rPr>
          <w:rFonts w:ascii="Arial" w:hAnsi="Arial" w:cs="Arial"/>
          <w:sz w:val="22"/>
          <w:szCs w:val="22"/>
        </w:rPr>
        <w:t xml:space="preserve"> w drodze konsensusu</w:t>
      </w:r>
      <w:r w:rsidR="00FE4046" w:rsidRPr="00EE1B2C">
        <w:rPr>
          <w:rFonts w:ascii="Arial" w:hAnsi="Arial" w:cs="Arial"/>
          <w:b/>
          <w:sz w:val="22"/>
          <w:szCs w:val="22"/>
        </w:rPr>
        <w:t xml:space="preserve"> </w:t>
      </w:r>
      <w:r w:rsidR="00FE4046" w:rsidRPr="00EE1B2C">
        <w:rPr>
          <w:rFonts w:ascii="Arial" w:hAnsi="Arial" w:cs="Arial"/>
          <w:sz w:val="22"/>
          <w:szCs w:val="22"/>
        </w:rPr>
        <w:t>decyzje określone w Regulaminie, jeśli na posiedzeniu obecnych jest co najmniej 4 członków, w tym co najmniej po 1 przedstawicielu każdego związku zawodowego i przedstawicielu Centrum Usług Wspólnych Oświaty w Łodzi.</w:t>
      </w:r>
    </w:p>
    <w:p w:rsidR="00FE4046" w:rsidRPr="00EE1B2C" w:rsidRDefault="00FE4046" w:rsidP="00B1511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Przedmiotem prac Komisji Socjalnej są wnioski osób uprawnionych złożone w trybie i zgodnie z zasadami określonymi w niniejszym Regulaminie.</w:t>
      </w:r>
    </w:p>
    <w:p w:rsidR="00FE4046" w:rsidRPr="00EE1B2C" w:rsidRDefault="00FE4046" w:rsidP="00B15113">
      <w:pPr>
        <w:pStyle w:val="Standard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Z każdego posiedzenia sporządza się protokół. Załącznikiem do protokołu jest imienny, alfabetyczny wykaz osób, którym przyznano świadczenie oraz wykaz osób, którym świadczenia odmówiono. Protokół podpisują członkowie Komisji uczestniczący w posiedzeniu oraz Dyrektor Centrum Usług Wspólnych Oświaty w Łodzi.</w:t>
      </w:r>
    </w:p>
    <w:p w:rsidR="00FE4046" w:rsidRPr="00EE1B2C" w:rsidRDefault="00FE4046" w:rsidP="00B15113">
      <w:pPr>
        <w:pStyle w:val="Standard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Protokół przechowywany jest w Dziale Socjalnym Centrum Usług Wspólnych Oświaty w Łodzi.</w:t>
      </w:r>
    </w:p>
    <w:p w:rsidR="00FE4046" w:rsidRPr="00EE1B2C" w:rsidRDefault="00FE4046" w:rsidP="00B15113">
      <w:pPr>
        <w:pStyle w:val="Standard"/>
        <w:numPr>
          <w:ilvl w:val="0"/>
          <w:numId w:val="7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Dyrektor Centrum Usług Wspólnych Oświaty w Łodzi upoważnia członków Komisji do przetwarzania danych osobowych w celach związanych z pracą Komisji.</w:t>
      </w:r>
    </w:p>
    <w:p w:rsidR="00FE4046" w:rsidRPr="00EE1B2C" w:rsidRDefault="00FE4046" w:rsidP="00B15113">
      <w:pPr>
        <w:pStyle w:val="Standard"/>
        <w:numPr>
          <w:ilvl w:val="0"/>
          <w:numId w:val="7"/>
        </w:num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Członkowie Komisji zobowiązani są do przestrzegania przepisów o ochronie danych osobowych.</w:t>
      </w:r>
    </w:p>
    <w:p w:rsidR="00FE4046" w:rsidRPr="00EE1B2C" w:rsidRDefault="00FE4046" w:rsidP="00B15113">
      <w:pPr>
        <w:pStyle w:val="Standard"/>
        <w:numPr>
          <w:ilvl w:val="0"/>
          <w:numId w:val="7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Posiedzenia Komisji są niejawne. Członkowie komisji są zobowiązani do nieujawniania uzyskanych w trakcie pracy danych osobowych osób uprawnionych do korzystania z Funduszu.</w:t>
      </w:r>
    </w:p>
    <w:p w:rsidR="00FE4046" w:rsidRPr="00EE1B2C" w:rsidRDefault="00FE4046" w:rsidP="00FE4046">
      <w:pPr>
        <w:pStyle w:val="Standard"/>
        <w:tabs>
          <w:tab w:val="left" w:pos="426"/>
        </w:tabs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B15113" w:rsidRPr="00EE1B2C" w:rsidRDefault="00B70F05" w:rsidP="00B15113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EE1B2C">
        <w:rPr>
          <w:rFonts w:ascii="Arial" w:hAnsi="Arial" w:cs="Arial"/>
          <w:b/>
          <w:sz w:val="22"/>
          <w:szCs w:val="22"/>
        </w:rPr>
        <w:t>Rozdział II</w:t>
      </w:r>
    </w:p>
    <w:p w:rsidR="00FE4046" w:rsidRPr="00EE1B2C" w:rsidRDefault="00B70F05" w:rsidP="00FE4046">
      <w:pPr>
        <w:pStyle w:val="Standard"/>
        <w:tabs>
          <w:tab w:val="left" w:pos="4620"/>
        </w:tabs>
        <w:jc w:val="center"/>
        <w:rPr>
          <w:rFonts w:ascii="Arial" w:hAnsi="Arial" w:cs="Arial"/>
          <w:b/>
          <w:sz w:val="22"/>
          <w:szCs w:val="22"/>
        </w:rPr>
      </w:pPr>
      <w:r w:rsidRPr="00EE1B2C">
        <w:rPr>
          <w:rFonts w:ascii="Arial" w:hAnsi="Arial" w:cs="Arial"/>
          <w:b/>
          <w:sz w:val="22"/>
          <w:szCs w:val="22"/>
        </w:rPr>
        <w:t>osoby uprawnione do korzystania z funduszu</w:t>
      </w:r>
    </w:p>
    <w:p w:rsidR="00FE4046" w:rsidRPr="00EE1B2C" w:rsidRDefault="00FE4046" w:rsidP="00FE4046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 </w:t>
      </w:r>
    </w:p>
    <w:p w:rsidR="00FE4046" w:rsidRPr="00EE1B2C" w:rsidRDefault="00FE4046" w:rsidP="00FE4046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7</w:t>
      </w:r>
    </w:p>
    <w:p w:rsidR="00FE4046" w:rsidRPr="00EE1B2C" w:rsidRDefault="00FE4046" w:rsidP="00FE4046">
      <w:pPr>
        <w:pStyle w:val="Standard"/>
        <w:tabs>
          <w:tab w:val="left" w:pos="4620"/>
        </w:tabs>
        <w:jc w:val="both"/>
        <w:rPr>
          <w:rFonts w:ascii="Arial" w:hAnsi="Arial" w:cs="Arial"/>
          <w:sz w:val="22"/>
          <w:szCs w:val="22"/>
        </w:rPr>
      </w:pPr>
    </w:p>
    <w:p w:rsidR="00FE4046" w:rsidRPr="00EE1B2C" w:rsidRDefault="00FE4046" w:rsidP="00B15113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Osobami uprawnionymi do korzystania ze świadczeń Funduszu są:</w:t>
      </w:r>
    </w:p>
    <w:p w:rsidR="00FE4046" w:rsidRPr="00EE1B2C" w:rsidRDefault="00FE4046" w:rsidP="00B15113">
      <w:pPr>
        <w:pStyle w:val="Akapitzlist"/>
        <w:numPr>
          <w:ilvl w:val="1"/>
          <w:numId w:val="9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pracownicy stron Umowy zatrudnieni w pełnym i niepełnym wymiarze czasu pracy na podstawie umowy o pracę oraz na podstawie powołania, mianowania z zastrzeżeniem </w:t>
      </w:r>
      <w:r w:rsidRPr="00EE1B2C">
        <w:rPr>
          <w:rFonts w:ascii="Arial" w:hAnsi="Arial" w:cs="Arial"/>
          <w:bCs/>
          <w:sz w:val="22"/>
          <w:szCs w:val="22"/>
        </w:rPr>
        <w:t>§ 7 ust.4 Regulaminu;</w:t>
      </w:r>
    </w:p>
    <w:p w:rsidR="00FE4046" w:rsidRPr="00EE1B2C" w:rsidRDefault="00FE4046" w:rsidP="00B15113">
      <w:pPr>
        <w:pStyle w:val="Akapitzlist"/>
        <w:numPr>
          <w:ilvl w:val="1"/>
          <w:numId w:val="9"/>
        </w:numPr>
        <w:tabs>
          <w:tab w:val="left" w:pos="534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pracownicy stron Umowy przebywający na urlopach związanych z rodzicielstwem i urlopach dla poratowania zdrowia;</w:t>
      </w:r>
    </w:p>
    <w:p w:rsidR="00FE4046" w:rsidRPr="00EE1B2C" w:rsidRDefault="00FE4046" w:rsidP="00B15113">
      <w:pPr>
        <w:pStyle w:val="Akapitzlist"/>
        <w:numPr>
          <w:ilvl w:val="1"/>
          <w:numId w:val="9"/>
        </w:numPr>
        <w:tabs>
          <w:tab w:val="left" w:pos="2149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członkowie rodzin osób wymienionych w </w:t>
      </w:r>
      <w:r w:rsidRPr="00EE1B2C">
        <w:rPr>
          <w:rFonts w:ascii="Arial" w:hAnsi="Arial" w:cs="Arial"/>
          <w:bCs/>
          <w:sz w:val="22"/>
          <w:szCs w:val="22"/>
        </w:rPr>
        <w:t>§</w:t>
      </w:r>
      <w:r w:rsidRPr="00EE1B2C">
        <w:rPr>
          <w:rFonts w:ascii="Arial" w:hAnsi="Arial" w:cs="Arial"/>
          <w:sz w:val="22"/>
          <w:szCs w:val="22"/>
        </w:rPr>
        <w:t xml:space="preserve"> 7 ust. 1 pkt 1-2 Regulaminu to jest  pozostające na utrzymaniu dzieci własne, dzieci przysposobione, przyjęte na wychowanie w ramach rodziny zastępczej, dzieci współmałżonków, a także pozostające na utrzymaniu osoby uprawnionej dzieci w wieku do 18 lat, a jeżeli się kształcą – do ukończenia nauki, nie dłużej jednak niż do końca roku kalendarzowego, w którym ukończyły 25 rok życia; z zastrzeżeniem</w:t>
      </w:r>
      <w:r w:rsidRPr="00EE1B2C">
        <w:rPr>
          <w:rFonts w:ascii="Arial" w:hAnsi="Arial" w:cs="Arial"/>
          <w:sz w:val="20"/>
          <w:szCs w:val="20"/>
        </w:rPr>
        <w:t xml:space="preserve"> §</w:t>
      </w:r>
      <w:r w:rsidRPr="00EE1B2C">
        <w:rPr>
          <w:rFonts w:ascii="Arial" w:hAnsi="Arial" w:cs="Arial"/>
          <w:sz w:val="22"/>
          <w:szCs w:val="22"/>
        </w:rPr>
        <w:t xml:space="preserve"> 7 ust. 4 Regulaminu;  </w:t>
      </w:r>
    </w:p>
    <w:p w:rsidR="00FE4046" w:rsidRPr="00EE1B2C" w:rsidRDefault="00FE4046" w:rsidP="00B15113">
      <w:pPr>
        <w:pStyle w:val="Akapitzlist"/>
        <w:numPr>
          <w:ilvl w:val="1"/>
          <w:numId w:val="9"/>
        </w:numPr>
        <w:tabs>
          <w:tab w:val="left" w:pos="2149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członkowie rodzin po zmarłym pracowniku jeżeli pozostawali n</w:t>
      </w:r>
      <w:r w:rsidR="00231A4D" w:rsidRPr="00EE1B2C">
        <w:rPr>
          <w:rFonts w:ascii="Arial" w:hAnsi="Arial" w:cs="Arial"/>
          <w:sz w:val="22"/>
          <w:szCs w:val="22"/>
        </w:rPr>
        <w:t xml:space="preserve">a jego wyłącznym utrzymaniu </w:t>
      </w:r>
      <w:r w:rsidRPr="00EE1B2C">
        <w:rPr>
          <w:rFonts w:ascii="Arial" w:hAnsi="Arial" w:cs="Arial"/>
          <w:sz w:val="22"/>
          <w:szCs w:val="22"/>
        </w:rPr>
        <w:t xml:space="preserve">z zastrzeżeniem </w:t>
      </w:r>
      <w:r w:rsidRPr="00EE1B2C">
        <w:rPr>
          <w:rFonts w:ascii="Arial" w:hAnsi="Arial" w:cs="Arial"/>
          <w:bCs/>
          <w:sz w:val="22"/>
          <w:szCs w:val="22"/>
        </w:rPr>
        <w:t>§</w:t>
      </w:r>
      <w:r w:rsidR="00D40D65" w:rsidRPr="00EE1B2C">
        <w:rPr>
          <w:rFonts w:ascii="Arial" w:hAnsi="Arial" w:cs="Arial"/>
          <w:sz w:val="22"/>
          <w:szCs w:val="22"/>
        </w:rPr>
        <w:t xml:space="preserve"> 7 ust. 4 Regulaminu.</w:t>
      </w:r>
    </w:p>
    <w:p w:rsidR="00FE4046" w:rsidRPr="00EE1B2C" w:rsidRDefault="00FE4046" w:rsidP="00B15113">
      <w:pPr>
        <w:pStyle w:val="Akapitzlist"/>
        <w:numPr>
          <w:ilvl w:val="0"/>
          <w:numId w:val="8"/>
        </w:numPr>
        <w:tabs>
          <w:tab w:val="left" w:pos="2149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Członkami rodzin, o których mowa w </w:t>
      </w:r>
      <w:r w:rsidRPr="00EE1B2C">
        <w:rPr>
          <w:rFonts w:ascii="Arial" w:hAnsi="Arial" w:cs="Arial"/>
          <w:bCs/>
          <w:sz w:val="22"/>
          <w:szCs w:val="22"/>
        </w:rPr>
        <w:t>§</w:t>
      </w:r>
      <w:r w:rsidRPr="00EE1B2C">
        <w:rPr>
          <w:rFonts w:ascii="Arial" w:hAnsi="Arial" w:cs="Arial"/>
          <w:sz w:val="22"/>
          <w:szCs w:val="22"/>
        </w:rPr>
        <w:t xml:space="preserve"> 7 ust. 1 pkt. 4 Regulaminu są  pozostające na utrzymaniu dzieci własne, dzieci przysposobione, przyjęte na wychowanie w ramach rodziny zastępczej, dzieci współmałżonków, a także pozostające na utrzymaniu osoby uprawnionej dzieci w wieku do 18 lat, a jeżeli się kształcą – do ukończenia nauki, nie dłużej jednak niż do końca roku kalendarzowego, w którym ukończyły 25 rok życia; z zastrzeżeniem</w:t>
      </w:r>
      <w:r w:rsidRPr="00EE1B2C">
        <w:rPr>
          <w:rFonts w:ascii="Arial" w:hAnsi="Arial" w:cs="Arial"/>
          <w:sz w:val="20"/>
          <w:szCs w:val="20"/>
        </w:rPr>
        <w:t xml:space="preserve"> §</w:t>
      </w:r>
      <w:r w:rsidRPr="00EE1B2C">
        <w:rPr>
          <w:rFonts w:ascii="Arial" w:hAnsi="Arial" w:cs="Arial"/>
          <w:sz w:val="22"/>
          <w:szCs w:val="22"/>
        </w:rPr>
        <w:t xml:space="preserve"> 7 ust. 4 Regulaminu</w:t>
      </w:r>
    </w:p>
    <w:p w:rsidR="00FE4046" w:rsidRPr="00EE1B2C" w:rsidRDefault="00FE4046" w:rsidP="00B15113">
      <w:pPr>
        <w:pStyle w:val="Akapitzlist"/>
        <w:numPr>
          <w:ilvl w:val="0"/>
          <w:numId w:val="8"/>
        </w:numPr>
        <w:tabs>
          <w:tab w:val="left" w:pos="2149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Członkowie rodzin, o których mowa w </w:t>
      </w:r>
      <w:r w:rsidRPr="00EE1B2C">
        <w:rPr>
          <w:rFonts w:ascii="Arial" w:hAnsi="Arial" w:cs="Arial"/>
          <w:bCs/>
          <w:sz w:val="22"/>
          <w:szCs w:val="22"/>
        </w:rPr>
        <w:t>§</w:t>
      </w:r>
      <w:r w:rsidRPr="00EE1B2C">
        <w:rPr>
          <w:rFonts w:ascii="Arial" w:hAnsi="Arial" w:cs="Arial"/>
          <w:sz w:val="22"/>
          <w:szCs w:val="22"/>
        </w:rPr>
        <w:t xml:space="preserve"> 7 ust.1 pkt 1-4 Regulaminu w stosunku do </w:t>
      </w:r>
      <w:r w:rsidRPr="00EE1B2C">
        <w:rPr>
          <w:rFonts w:ascii="Arial" w:hAnsi="Arial" w:cs="Arial"/>
          <w:sz w:val="22"/>
          <w:szCs w:val="22"/>
        </w:rPr>
        <w:lastRenderedPageBreak/>
        <w:t xml:space="preserve">których orzeczono znaczny stopień niepełnosprawności, są uprawnieni do korzystania ze świadczeń Funduszu bez względu  na wiek. </w:t>
      </w:r>
    </w:p>
    <w:p w:rsidR="00FE4046" w:rsidRPr="00EE1B2C" w:rsidRDefault="00FE4046" w:rsidP="00B15113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Prawo do korzystania z Funduszu ulega zawieszeniu w przypadku korzystania przez pracownika z urlopu bezpłatnego;</w:t>
      </w:r>
    </w:p>
    <w:p w:rsidR="00FE4046" w:rsidRPr="00EE1B2C" w:rsidRDefault="00FE4046" w:rsidP="00FE4046">
      <w:pPr>
        <w:pStyle w:val="Akapitzlist"/>
        <w:jc w:val="both"/>
        <w:rPr>
          <w:rFonts w:ascii="Arial" w:hAnsi="Arial" w:cs="Arial"/>
          <w:color w:val="FF0000"/>
          <w:sz w:val="22"/>
          <w:szCs w:val="22"/>
        </w:rPr>
      </w:pPr>
    </w:p>
    <w:p w:rsidR="00FE4046" w:rsidRPr="00EE1B2C" w:rsidRDefault="00B70F05" w:rsidP="00FE4046">
      <w:pPr>
        <w:tabs>
          <w:tab w:val="left" w:pos="4620"/>
        </w:tabs>
        <w:jc w:val="center"/>
        <w:rPr>
          <w:rFonts w:ascii="Arial" w:hAnsi="Arial" w:cs="Arial"/>
          <w:b/>
          <w:sz w:val="22"/>
          <w:szCs w:val="22"/>
        </w:rPr>
      </w:pPr>
      <w:r w:rsidRPr="00EE1B2C">
        <w:rPr>
          <w:rFonts w:ascii="Arial" w:hAnsi="Arial" w:cs="Arial"/>
          <w:b/>
          <w:sz w:val="22"/>
          <w:szCs w:val="22"/>
        </w:rPr>
        <w:t>Przeznaczenie funduszu</w:t>
      </w:r>
    </w:p>
    <w:p w:rsidR="00FE4046" w:rsidRPr="00EE1B2C" w:rsidRDefault="00FE4046" w:rsidP="00FE4046">
      <w:pPr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E4046" w:rsidRPr="00EE1B2C" w:rsidRDefault="00FE4046" w:rsidP="00FE4046">
      <w:pPr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8</w:t>
      </w:r>
    </w:p>
    <w:p w:rsidR="00FE4046" w:rsidRPr="00EE1B2C" w:rsidRDefault="00FE4046" w:rsidP="00FE4046">
      <w:pPr>
        <w:tabs>
          <w:tab w:val="left" w:pos="4620"/>
        </w:tabs>
        <w:jc w:val="both"/>
        <w:rPr>
          <w:rFonts w:ascii="Arial" w:hAnsi="Arial" w:cs="Arial"/>
          <w:sz w:val="22"/>
          <w:szCs w:val="22"/>
        </w:rPr>
      </w:pPr>
    </w:p>
    <w:p w:rsidR="00FE4046" w:rsidRPr="00EE1B2C" w:rsidRDefault="00FE4046" w:rsidP="00B15113">
      <w:pPr>
        <w:numPr>
          <w:ilvl w:val="1"/>
          <w:numId w:val="10"/>
        </w:numPr>
        <w:tabs>
          <w:tab w:val="num" w:pos="709"/>
          <w:tab w:val="left" w:pos="4620"/>
        </w:tabs>
        <w:ind w:hanging="654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Środki Funduszu przeznacza się na następujące formy pomocy socjalnej:</w:t>
      </w:r>
    </w:p>
    <w:p w:rsidR="00FE4046" w:rsidRPr="00EE1B2C" w:rsidRDefault="00FE4046" w:rsidP="00B15113">
      <w:pPr>
        <w:pStyle w:val="Akapitzlist"/>
        <w:numPr>
          <w:ilvl w:val="1"/>
          <w:numId w:val="11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świadczenie urlopowe dla nauczycieli zgodnie z art. 53 ust.1a Karty Nauczyciela;</w:t>
      </w:r>
    </w:p>
    <w:p w:rsidR="00FE4046" w:rsidRPr="00EE1B2C" w:rsidRDefault="00FE4046" w:rsidP="00B15113">
      <w:pPr>
        <w:pStyle w:val="Akapitzlist"/>
        <w:numPr>
          <w:ilvl w:val="1"/>
          <w:numId w:val="11"/>
        </w:numPr>
        <w:tabs>
          <w:tab w:val="left" w:pos="851"/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dofinansowanie do wypoczynku organizowanego przez osoby uprawnione we własnym  zakresie (tzw. „wczasy pod gruszą”);</w:t>
      </w:r>
    </w:p>
    <w:p w:rsidR="00FE4046" w:rsidRPr="00EE1B2C" w:rsidRDefault="00FE4046" w:rsidP="00B15113">
      <w:pPr>
        <w:pStyle w:val="Akapitzlist"/>
        <w:numPr>
          <w:ilvl w:val="1"/>
          <w:numId w:val="11"/>
        </w:numPr>
        <w:tabs>
          <w:tab w:val="left" w:pos="1276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dofinansowanie wczasów krajowych i zagranicznych zakupionych indywidualnie przez osoby uprawnione do korzystania z Funduszu;</w:t>
      </w:r>
    </w:p>
    <w:p w:rsidR="00FE4046" w:rsidRPr="00EE1B2C" w:rsidRDefault="00FE4046" w:rsidP="00B15113">
      <w:pPr>
        <w:pStyle w:val="Akapitzlist"/>
        <w:numPr>
          <w:ilvl w:val="1"/>
          <w:numId w:val="11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dofinansowanie wypoczynku krajowego i zagranicznego dzieci i młodzieży, zakupionego indywidualnie przez osoby uprawnione do korzystania z Funduszu, w szczególności w formie wczasów, kolonii, półkolonii, obozów, zimowisk, kolonii zdrowotnych, pobytu na leczeniu sanatoryjnym;</w:t>
      </w:r>
    </w:p>
    <w:p w:rsidR="00FE4046" w:rsidRPr="00EE1B2C" w:rsidRDefault="00FE4046" w:rsidP="00B15113">
      <w:pPr>
        <w:pStyle w:val="Akapitzlist"/>
        <w:numPr>
          <w:ilvl w:val="1"/>
          <w:numId w:val="11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zapomogi pieniężne bezzwrotne przyznawane dla osób uprawnionych znajdującym się w szczególnie trudnej sytuacji życiowej, rodzinnej i materialnej;</w:t>
      </w:r>
    </w:p>
    <w:p w:rsidR="00FE4046" w:rsidRPr="00EE1B2C" w:rsidRDefault="00FE4046" w:rsidP="00B15113">
      <w:pPr>
        <w:pStyle w:val="Akapitzlist"/>
        <w:numPr>
          <w:ilvl w:val="1"/>
          <w:numId w:val="11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działalność </w:t>
      </w:r>
      <w:proofErr w:type="spellStart"/>
      <w:r w:rsidRPr="00EE1B2C">
        <w:rPr>
          <w:rFonts w:ascii="Arial" w:hAnsi="Arial" w:cs="Arial"/>
          <w:sz w:val="22"/>
          <w:szCs w:val="22"/>
        </w:rPr>
        <w:t>kulturalno</w:t>
      </w:r>
      <w:proofErr w:type="spellEnd"/>
      <w:r w:rsidRPr="00EE1B2C">
        <w:rPr>
          <w:rFonts w:ascii="Arial" w:hAnsi="Arial" w:cs="Arial"/>
          <w:sz w:val="22"/>
          <w:szCs w:val="22"/>
        </w:rPr>
        <w:t xml:space="preserve"> – oświatowej (teatr, kino, imprezy integracyjne zawierające elementy związane z działalnością kulturalną);</w:t>
      </w:r>
    </w:p>
    <w:p w:rsidR="00FE4046" w:rsidRPr="00EE1B2C" w:rsidRDefault="00FE4046" w:rsidP="00B15113">
      <w:pPr>
        <w:pStyle w:val="Akapitzlist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działalność sportowo-rekreacyjną (basen, fitness, siłownia, karta sportowa);</w:t>
      </w:r>
    </w:p>
    <w:p w:rsidR="00FE4046" w:rsidRPr="00EE1B2C" w:rsidRDefault="00FE4046" w:rsidP="00B15113">
      <w:pPr>
        <w:pStyle w:val="Akapitzlist"/>
        <w:numPr>
          <w:ilvl w:val="1"/>
          <w:numId w:val="11"/>
        </w:num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pomoc finansową w związku ze zwiększonymi wydatkami w okresie zimowym;</w:t>
      </w:r>
    </w:p>
    <w:p w:rsidR="00FE4046" w:rsidRPr="00EE1B2C" w:rsidRDefault="00FE4046" w:rsidP="00B15113">
      <w:pPr>
        <w:pStyle w:val="Akapitzlist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działalność kulturalno-oświatową powadzoną za pośrednictwem Klubu Nauczyciela;</w:t>
      </w:r>
    </w:p>
    <w:p w:rsidR="00FE4046" w:rsidRPr="00EE1B2C" w:rsidRDefault="00FE4046" w:rsidP="00B15113">
      <w:pPr>
        <w:pStyle w:val="Akapitzlist"/>
        <w:numPr>
          <w:ilvl w:val="1"/>
          <w:numId w:val="11"/>
        </w:numPr>
        <w:tabs>
          <w:tab w:val="left" w:pos="1276"/>
          <w:tab w:val="left" w:pos="1985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zwrotną pomoc finansową na cele remontowo-mieszkaniowe (w formie pożyczki) na warunkach określonych w dalszej części Regulaminu i w umowie zawartej z pożyczkobiorcą.</w:t>
      </w:r>
    </w:p>
    <w:p w:rsidR="00FE4046" w:rsidRPr="00EE1B2C" w:rsidRDefault="00FE4046" w:rsidP="00FE4046">
      <w:pPr>
        <w:tabs>
          <w:tab w:val="left" w:pos="4620"/>
        </w:tabs>
        <w:jc w:val="both"/>
        <w:rPr>
          <w:rFonts w:ascii="Arial" w:hAnsi="Arial" w:cs="Arial"/>
          <w:sz w:val="22"/>
          <w:szCs w:val="22"/>
        </w:rPr>
      </w:pPr>
    </w:p>
    <w:p w:rsidR="00FE4046" w:rsidRPr="00EE1B2C" w:rsidRDefault="00B70F05" w:rsidP="00FE4046">
      <w:pPr>
        <w:tabs>
          <w:tab w:val="left" w:pos="4620"/>
        </w:tabs>
        <w:jc w:val="center"/>
        <w:rPr>
          <w:rFonts w:ascii="Arial" w:hAnsi="Arial" w:cs="Arial"/>
          <w:b/>
          <w:sz w:val="22"/>
          <w:szCs w:val="22"/>
        </w:rPr>
      </w:pPr>
      <w:r w:rsidRPr="00EE1B2C">
        <w:rPr>
          <w:rFonts w:ascii="Arial" w:hAnsi="Arial" w:cs="Arial"/>
          <w:b/>
          <w:sz w:val="22"/>
          <w:szCs w:val="22"/>
        </w:rPr>
        <w:t>Zasady przyznawania świadczeń z funduszu</w:t>
      </w:r>
    </w:p>
    <w:p w:rsidR="00FE4046" w:rsidRPr="00EE1B2C" w:rsidRDefault="00FE4046" w:rsidP="00FE4046">
      <w:pPr>
        <w:tabs>
          <w:tab w:val="left" w:pos="4620"/>
        </w:tabs>
        <w:jc w:val="both"/>
        <w:rPr>
          <w:rFonts w:ascii="Arial" w:hAnsi="Arial" w:cs="Arial"/>
          <w:sz w:val="22"/>
          <w:szCs w:val="22"/>
        </w:rPr>
      </w:pPr>
    </w:p>
    <w:p w:rsidR="00FE4046" w:rsidRPr="00EE1B2C" w:rsidRDefault="00FE4046" w:rsidP="00FE4046">
      <w:pPr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9</w:t>
      </w:r>
    </w:p>
    <w:p w:rsidR="00FE4046" w:rsidRPr="00EE1B2C" w:rsidRDefault="00FE4046" w:rsidP="00FE4046">
      <w:pPr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E4046" w:rsidRPr="00EE1B2C" w:rsidRDefault="00FE4046" w:rsidP="00B15113">
      <w:pPr>
        <w:numPr>
          <w:ilvl w:val="0"/>
          <w:numId w:val="12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Przyznanie i wysokość dofinansowania świadczeń socjalnych z funduszu dla osób uprawnionych uzależnia się od sytuacji życiowej, rodzinnej i materialnej</w:t>
      </w:r>
      <w:r w:rsidRPr="00EE1B2C">
        <w:rPr>
          <w:rFonts w:ascii="Arial" w:eastAsia="Times New Roman" w:hAnsi="Arial" w:cs="Arial"/>
          <w:sz w:val="22"/>
          <w:szCs w:val="22"/>
        </w:rPr>
        <w:t>.</w:t>
      </w:r>
    </w:p>
    <w:p w:rsidR="00FE4046" w:rsidRPr="00EE1B2C" w:rsidRDefault="00FE4046" w:rsidP="00B15113">
      <w:pPr>
        <w:numPr>
          <w:ilvl w:val="0"/>
          <w:numId w:val="12"/>
        </w:numPr>
        <w:tabs>
          <w:tab w:val="left" w:pos="720"/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 xml:space="preserve">Osoby uprawnione, ubiegająca się o przyznanie świadczeń z Funduszu składają właściwy wniosek wraz z oświadczeniem o wysokości dochodu brutto (tj. przychód opodatkowany ze wszystkich źródeł, w szczególności wszystkich świadczeń ze stosunku pracy, umów zleceń, umów o dzieło, umów najmu, umów dzierżawy, emerytur, rent,) uzyskiwanego przez wspólne gospodarstwo domowe, tzn. osoby mieszkające razem i wspólnie utrzymujące się z połączonych dochodów. Średni miesięczny dochód wyliczony jest na podstawie sum dochodów brutto wszystkich osób w gospodarstwie domowym </w:t>
      </w:r>
      <w:r w:rsidRPr="00EE1B2C">
        <w:rPr>
          <w:rFonts w:ascii="Arial" w:eastAsia="Times New Roman" w:hAnsi="Arial" w:cs="Arial"/>
          <w:b/>
          <w:i/>
          <w:sz w:val="22"/>
          <w:szCs w:val="22"/>
        </w:rPr>
        <w:t>za ostatnie trzy miesiące od dnia złożenia wniosku,</w:t>
      </w:r>
      <w:r w:rsidRPr="00EE1B2C">
        <w:rPr>
          <w:rFonts w:ascii="Arial" w:eastAsia="Times New Roman" w:hAnsi="Arial" w:cs="Arial"/>
          <w:sz w:val="22"/>
          <w:szCs w:val="22"/>
        </w:rPr>
        <w:t xml:space="preserve"> podzielona przez trzy, a następnie podzielona przez liczbę osób tworzących gospodarstwo domowe. </w:t>
      </w:r>
    </w:p>
    <w:p w:rsidR="00FE4046" w:rsidRPr="00EE1B2C" w:rsidRDefault="00FE4046" w:rsidP="00B15113">
      <w:pPr>
        <w:numPr>
          <w:ilvl w:val="0"/>
          <w:numId w:val="12"/>
        </w:numPr>
        <w:tabs>
          <w:tab w:val="left" w:pos="720"/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W razie powzięcia wątpliwości co do prawdziwości danych zawartych we wniosku osoba uprawniona może być poproszona o dostarczenie dokumentów „do wglądu” potwierdzających podane informacje w terminie 14 dni od powiadomienia:</w:t>
      </w:r>
    </w:p>
    <w:p w:rsidR="00FE4046" w:rsidRPr="00EE1B2C" w:rsidRDefault="00FE4046" w:rsidP="00B15113">
      <w:pPr>
        <w:tabs>
          <w:tab w:val="left" w:pos="720"/>
          <w:tab w:val="left" w:pos="4620"/>
        </w:tabs>
        <w:ind w:left="720"/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i/>
          <w:sz w:val="22"/>
          <w:szCs w:val="22"/>
        </w:rPr>
        <w:t>1)  roczne zeznanie podatkowe za rok poprzedzający rok, w którym przyznawane jest świadczenie, potwierdzone przez urząd skarbowy, lub kserokopia rocznego zeznania podatkowego wysłanego drogą elektroniczną podpisanego przez pracownika, lub kserokopia rocznego zeznania podatkowego wysłanego za pośrednictwem poczty wraz z dowodem nadania;</w:t>
      </w:r>
    </w:p>
    <w:p w:rsidR="00FE4046" w:rsidRPr="00EE1B2C" w:rsidRDefault="00FE4046" w:rsidP="00B15113">
      <w:pPr>
        <w:tabs>
          <w:tab w:val="left" w:pos="4620"/>
        </w:tabs>
        <w:ind w:left="720"/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lastRenderedPageBreak/>
        <w:t xml:space="preserve">2) </w:t>
      </w:r>
      <w:r w:rsidRPr="00EE1B2C">
        <w:rPr>
          <w:rFonts w:ascii="Arial" w:eastAsia="Times New Roman" w:hAnsi="Arial" w:cs="Arial"/>
          <w:i/>
          <w:sz w:val="22"/>
          <w:szCs w:val="22"/>
        </w:rPr>
        <w:t>decyzję lub zaświadczenie z zakładu ubezpieczeń społecznych, ostatni odcinek renty lub emerytury.</w:t>
      </w:r>
      <w:r w:rsidR="00B15113" w:rsidRPr="00EE1B2C">
        <w:rPr>
          <w:rFonts w:ascii="Arial" w:eastAsia="Times New Roman" w:hAnsi="Arial" w:cs="Arial"/>
          <w:sz w:val="22"/>
          <w:szCs w:val="22"/>
        </w:rPr>
        <w:t xml:space="preserve"> </w:t>
      </w:r>
      <w:r w:rsidRPr="00EE1B2C">
        <w:rPr>
          <w:rFonts w:ascii="Arial" w:eastAsia="Times New Roman" w:hAnsi="Arial" w:cs="Arial"/>
          <w:sz w:val="22"/>
          <w:szCs w:val="22"/>
        </w:rPr>
        <w:t xml:space="preserve">W przypadku nie podania w oświadczeniu kwoty dochodów w gospodarstwie domowym osoby uprawnionej będzie skutkowało odmową przyznania świadczenia. </w:t>
      </w:r>
    </w:p>
    <w:p w:rsidR="00FE4046" w:rsidRPr="00EE1B2C" w:rsidRDefault="00FE4046" w:rsidP="00B15113">
      <w:pPr>
        <w:numPr>
          <w:ilvl w:val="0"/>
          <w:numId w:val="12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W przypadku dochodu uzyskiwanego z gospodarstwa rolnego przyjmuje się, że z 1 ha przeliczeniowego uzyskuje się dochód miesięczny w wys. 1/12 dochodu ogłaszanego corocznie w drodze obwieszczenia, przez Prezesa GUS na podstawie art. 18 ustawy o podatku rolnym.</w:t>
      </w:r>
    </w:p>
    <w:p w:rsidR="00FE4046" w:rsidRPr="00EE1B2C" w:rsidRDefault="00FE4046" w:rsidP="00B15113">
      <w:pPr>
        <w:numPr>
          <w:ilvl w:val="0"/>
          <w:numId w:val="12"/>
        </w:numPr>
        <w:tabs>
          <w:tab w:val="left" w:pos="720"/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W przypadku dochodu z tytułu działalności gospodarczej przyjmuje się zasadę określania wysokości dochodu nie niższego niż wysokość dochodu zadeklarowanego do podstawy wymiaru składek na ubezpieczenie społeczne, tj. 60% przeciętnego wynagrodzenia miesięcznego brutto w gospodarce narodowej w poprzednim kwartale;</w:t>
      </w:r>
    </w:p>
    <w:p w:rsidR="00FE4046" w:rsidRPr="00EE1B2C" w:rsidRDefault="00FE4046" w:rsidP="00B15113">
      <w:pPr>
        <w:numPr>
          <w:ilvl w:val="0"/>
          <w:numId w:val="12"/>
        </w:numPr>
        <w:tabs>
          <w:tab w:val="left" w:pos="720"/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Rozdzielność majątkowa nie stanowi podstawy do traktowania wnioskodawcy jako osoby samotnej. W przypadku posiadania rozdzielności majątkowej konieczne jest przedstawienie dochodów współmałżonka – w celu ustalenia sytuacji materialnej rodziny i osoby uprawnionej do świadczeń.</w:t>
      </w:r>
    </w:p>
    <w:p w:rsidR="00FE4046" w:rsidRPr="00EE1B2C" w:rsidRDefault="00FE4046" w:rsidP="00B15113">
      <w:pPr>
        <w:numPr>
          <w:ilvl w:val="0"/>
          <w:numId w:val="12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 xml:space="preserve">Dofinansowanie obejmuje każdego roku jedną z form korzystania z wypoczynku dzieci i młodzieży, o której mowa w </w:t>
      </w:r>
      <w:r w:rsidRPr="00EE1B2C">
        <w:rPr>
          <w:rFonts w:ascii="Arial" w:hAnsi="Arial" w:cs="Arial"/>
          <w:bCs/>
          <w:sz w:val="22"/>
          <w:szCs w:val="22"/>
        </w:rPr>
        <w:t>§</w:t>
      </w:r>
      <w:r w:rsidRPr="00EE1B2C">
        <w:rPr>
          <w:rFonts w:ascii="Arial" w:hAnsi="Arial" w:cs="Arial"/>
          <w:sz w:val="22"/>
          <w:szCs w:val="22"/>
        </w:rPr>
        <w:t xml:space="preserve"> 8 ust. 1 pkt.4 Regulaminu z zastrzeżeniem </w:t>
      </w:r>
      <w:r w:rsidRPr="00EE1B2C">
        <w:rPr>
          <w:rFonts w:ascii="Arial" w:hAnsi="Arial" w:cs="Arial"/>
          <w:bCs/>
          <w:sz w:val="22"/>
          <w:szCs w:val="22"/>
        </w:rPr>
        <w:t>§</w:t>
      </w:r>
      <w:r w:rsidRPr="00EE1B2C">
        <w:rPr>
          <w:rFonts w:ascii="Arial" w:hAnsi="Arial" w:cs="Arial"/>
          <w:sz w:val="22"/>
          <w:szCs w:val="22"/>
        </w:rPr>
        <w:t xml:space="preserve"> 10 ust. 9;</w:t>
      </w:r>
    </w:p>
    <w:p w:rsidR="00FE4046" w:rsidRPr="00EE1B2C" w:rsidRDefault="00FE4046" w:rsidP="00B15113">
      <w:pPr>
        <w:numPr>
          <w:ilvl w:val="0"/>
          <w:numId w:val="12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Świadczenie urlopowe otrzymuje nauczyciel na podstawie i w trybie przewidzianym w art.53ust. 1a Karty Nauczyciela;</w:t>
      </w:r>
    </w:p>
    <w:p w:rsidR="00FE4046" w:rsidRPr="00EE1B2C" w:rsidRDefault="00FE4046" w:rsidP="00B15113">
      <w:pPr>
        <w:numPr>
          <w:ilvl w:val="0"/>
          <w:numId w:val="12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Pomoc finansowa w formie zapomogi bezzwrotnej losowej bądź socjalnej może być udzielana nie częściej niż raz w roku, a w sytuacjach szczególnych np. w przypadku indywidualnych zdarzeń losowych, klęsk żywiołowych, długotrwałej choroby lub śmierci członka rodziny, Dyrektor CUWO w uzgodnieniu z Przewodniczącym Międzyregionalnej Sekcji Oświaty i Wychowania Ziemi Łódzkiej NSZZ „Solidarność” oraz Prezesem Zarządu Okręgu Łódzkiego Związku Nauczycielstwa Polskiego może podjąć decyzję o przyznaniu kolejnej zapomogi w tym samym roku.</w:t>
      </w:r>
    </w:p>
    <w:p w:rsidR="00FE4046" w:rsidRPr="00EE1B2C" w:rsidRDefault="00FE4046" w:rsidP="00B15113">
      <w:pPr>
        <w:numPr>
          <w:ilvl w:val="0"/>
          <w:numId w:val="12"/>
        </w:numPr>
        <w:tabs>
          <w:tab w:val="left" w:pos="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Osoby, zatrudnione w dwóch podmiotach objętych Umową, mogą korzystać ze świadczeń socjalnych tylko w jednym wybranym przez siebie miejscu zatrudnienia.</w:t>
      </w:r>
    </w:p>
    <w:p w:rsidR="00FE4046" w:rsidRPr="00EE1B2C" w:rsidRDefault="00FE4046" w:rsidP="00B1511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Jeżeli dziecko osoby uprawnionej zatrudnionej w dwóch podmiotach objętych Umową otrzyma dofinansowanie do wypoczynku na wniosek jednego małżonka, wniosek drugiego małżonka o to samo świadczenie podlega odrzuceniu.</w:t>
      </w:r>
    </w:p>
    <w:p w:rsidR="00FE4046" w:rsidRPr="00EE1B2C" w:rsidRDefault="00FE4046" w:rsidP="00B1511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Zasady dofinansowywania działalności kulturalno-oświatowej prowadzonej za pośrednictwem Klubu Nauczyciela określa porozumienie zawarte pomiędzy dyrektorem CUWO, a uprawnionymi organizacjami związkowymi.</w:t>
      </w:r>
    </w:p>
    <w:p w:rsidR="00B15113" w:rsidRPr="00B15113" w:rsidRDefault="00FE4046" w:rsidP="00B15113">
      <w:pPr>
        <w:numPr>
          <w:ilvl w:val="0"/>
          <w:numId w:val="12"/>
        </w:numPr>
        <w:tabs>
          <w:tab w:val="left" w:pos="4620"/>
        </w:tabs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Przyznawanie świadczeń z Funduszu ma charakter uznaniowy. Oznacza to, że w przypadku odmowy przyznania świadczenia lub przyznania świadczenia w niższej wysokości, zawartej w Tabelach dofinansowania, osobom uprawnionym nie przysługuje z tego tytułu żadne roszczenie</w:t>
      </w:r>
      <w:r w:rsidRPr="00EE1B2C">
        <w:rPr>
          <w:rFonts w:ascii="Arial" w:eastAsia="Times New Roman" w:hAnsi="Arial" w:cs="Arial"/>
          <w:color w:val="FF0000"/>
          <w:sz w:val="22"/>
          <w:szCs w:val="22"/>
        </w:rPr>
        <w:t>.</w:t>
      </w:r>
    </w:p>
    <w:p w:rsidR="00B15113" w:rsidRPr="00EE1B2C" w:rsidRDefault="00B15113" w:rsidP="00B15113">
      <w:pPr>
        <w:tabs>
          <w:tab w:val="left" w:pos="462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:rsidR="00B15113" w:rsidRDefault="00B70F05" w:rsidP="00B15113">
      <w:pPr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 xml:space="preserve"> Zasady dofinansowania do wypoczynku pracowników i członków ich rodzin</w:t>
      </w:r>
    </w:p>
    <w:p w:rsidR="00B15113" w:rsidRPr="00EE1B2C" w:rsidRDefault="00B15113" w:rsidP="00B15113">
      <w:pPr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E4046" w:rsidRPr="00EE1B2C" w:rsidRDefault="00FE4046" w:rsidP="00FE4046">
      <w:pPr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10</w:t>
      </w:r>
    </w:p>
    <w:p w:rsidR="00FE4046" w:rsidRPr="00EE1B2C" w:rsidRDefault="00FE4046" w:rsidP="00B15113">
      <w:pPr>
        <w:pStyle w:val="Akapitzlist"/>
        <w:numPr>
          <w:ilvl w:val="0"/>
          <w:numId w:val="29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Dofinansowania do wypoczynku tzw. „wczasy pod gruszą” osób uprawnionych oraz dzieci dokonuje się po pozytywnym rozpatrzeniu złożonego wniosku osoby uprawnionej. W przypadku ubiegania się o świadczenie socjalne w formie dofinansowania do wypoczynku dziecka powyżej 18-go roku życia konieczne jest dołączenie do wniosku ważnej legitymacji szkolnej, zaświadczenia ze szkoły potwierdzającego kontynuowanie nauki lub kopii orzeczenia o stopniu niepełnosprawności. W sytuacji złożonego wniosku o dofinansowanie wypoczynku zorganizowanego dla dzieci (kolonie, półkolonie, obozy, zimowiska itp.) przez osobę uprawnioną konieczne jest dodatkowo przedłożenie oryginału faktury/rachunku.</w:t>
      </w:r>
    </w:p>
    <w:p w:rsidR="00FE4046" w:rsidRPr="00EE1B2C" w:rsidRDefault="00FE4046" w:rsidP="00B15113">
      <w:pPr>
        <w:pStyle w:val="Akapitzlist"/>
        <w:numPr>
          <w:ilvl w:val="0"/>
          <w:numId w:val="29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Kwota dofinansowania jest ustalana według zasady, że w przypadku niższej kwoty na </w:t>
      </w:r>
      <w:r w:rsidRPr="00EE1B2C">
        <w:rPr>
          <w:rFonts w:ascii="Arial" w:hAnsi="Arial" w:cs="Arial"/>
          <w:sz w:val="22"/>
          <w:szCs w:val="22"/>
        </w:rPr>
        <w:lastRenderedPageBreak/>
        <w:t>fakturze, niż kwota, do której może być udzielone dofinansowanie, zgodnie z tabelą dofinansowania na dany rok – wysokość dofinansowania jest równa kwocie wskazanej na fakturze.</w:t>
      </w:r>
    </w:p>
    <w:p w:rsidR="00FE4046" w:rsidRPr="00EE1B2C" w:rsidRDefault="00FE4046" w:rsidP="00B15113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Z przedłożonych dokumentów jednoznacznie powinno wynikać, kto jest organizatorem wypoczynku, w jakiej formie wypoczynek był zorganizowany i w jakim okresie, kto korzystał z tego wypoczynku, oraz kto wniósł opłatę za wypoczynek i w jakiej wysokości.</w:t>
      </w:r>
    </w:p>
    <w:p w:rsidR="00FE4046" w:rsidRPr="00EE1B2C" w:rsidRDefault="00FE4046" w:rsidP="00B15113">
      <w:pPr>
        <w:pStyle w:val="Akapitzlist"/>
        <w:numPr>
          <w:ilvl w:val="0"/>
          <w:numId w:val="29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Dokumenty, o których mowa w ust. 3 Regulaminu, powinny być sporządzone w języku polskim, a w przypadku dokumentów sporządzonych w języku obcym, powinny być przetłumaczone przez składającego wniosek, na język polski.</w:t>
      </w:r>
    </w:p>
    <w:p w:rsidR="00FE4046" w:rsidRPr="00EE1B2C" w:rsidRDefault="00FE4046" w:rsidP="00B15113">
      <w:pPr>
        <w:pStyle w:val="Akapitzlist"/>
        <w:numPr>
          <w:ilvl w:val="0"/>
          <w:numId w:val="29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 przypadku dokumentu potwierdzającego poniesione koszty wypoczynku wystawionego w walucie obcej, składający wniosek dokonuje jej przeliczenia według średniego kursu ogłoszonego przez Narodowy Bank Polski na dzień wystawienia tego dokumentu.</w:t>
      </w:r>
    </w:p>
    <w:p w:rsidR="00FE4046" w:rsidRPr="00EE1B2C" w:rsidRDefault="00FE4046" w:rsidP="00B15113">
      <w:pPr>
        <w:pStyle w:val="Akapitzlist"/>
        <w:numPr>
          <w:ilvl w:val="0"/>
          <w:numId w:val="29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Dofinansowanie do wypoczynku tzw. "wczasy pod gruszą” osób uprawnionych przysługuje raz na dwa lata.</w:t>
      </w:r>
    </w:p>
    <w:p w:rsidR="00FE4046" w:rsidRPr="00EE1B2C" w:rsidRDefault="00FE4046" w:rsidP="00B15113">
      <w:pPr>
        <w:pStyle w:val="Akapitzlist"/>
        <w:numPr>
          <w:ilvl w:val="0"/>
          <w:numId w:val="29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Dofinansowanie do zakupionych wczasów osób uprawnionych przysługuje raz na dwa lata.</w:t>
      </w:r>
    </w:p>
    <w:p w:rsidR="00FE4046" w:rsidRPr="00EE1B2C" w:rsidRDefault="00FE4046" w:rsidP="00B15113">
      <w:pPr>
        <w:pStyle w:val="Akapitzlist"/>
        <w:numPr>
          <w:ilvl w:val="0"/>
          <w:numId w:val="29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Dofinansowanie do kolonii, obozów i zimowisk dzieci osób uprawnionych przysługuje raz w danym roku kalendarzowym.</w:t>
      </w:r>
    </w:p>
    <w:p w:rsidR="00FE4046" w:rsidRPr="00EE1B2C" w:rsidRDefault="00FE4046" w:rsidP="00B15113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Dofinansowanie do półkolonii dzieci osób uprawnionych przysługuje dwa razy w danym roku kalendarzowym.</w:t>
      </w:r>
    </w:p>
    <w:p w:rsidR="00FE4046" w:rsidRPr="00EE1B2C" w:rsidRDefault="00FE4046" w:rsidP="00B15113">
      <w:pPr>
        <w:pStyle w:val="Akapitzlist"/>
        <w:numPr>
          <w:ilvl w:val="0"/>
          <w:numId w:val="29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Wysokość pomocy w formie dofinansowania do wypoczynku ustalona jest corocznie w tabeli dofinansowania stanowiącej załącznik nr 1 do Regulaminu i jest uzależniona od dochodu przypadającego na członka rodziny uprawnionego.</w:t>
      </w:r>
    </w:p>
    <w:p w:rsidR="00FE4046" w:rsidRPr="00EE1B2C" w:rsidRDefault="00FE4046" w:rsidP="00B15113">
      <w:pPr>
        <w:tabs>
          <w:tab w:val="left" w:pos="4620"/>
        </w:tabs>
        <w:rPr>
          <w:rFonts w:ascii="Arial" w:hAnsi="Arial" w:cs="Arial"/>
          <w:color w:val="FF0000"/>
          <w:sz w:val="22"/>
          <w:szCs w:val="22"/>
        </w:rPr>
      </w:pPr>
    </w:p>
    <w:p w:rsidR="00FE4046" w:rsidRPr="00EE1B2C" w:rsidRDefault="00B70F05" w:rsidP="00B70F05">
      <w:pPr>
        <w:tabs>
          <w:tab w:val="left" w:pos="720"/>
          <w:tab w:val="left" w:pos="4194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Zasady dofinansowania do działalności kulturalno-oświatowej</w:t>
      </w:r>
    </w:p>
    <w:p w:rsidR="00FE4046" w:rsidRPr="00EE1B2C" w:rsidRDefault="00FE4046" w:rsidP="00FE4046">
      <w:pPr>
        <w:tabs>
          <w:tab w:val="left" w:pos="720"/>
          <w:tab w:val="left" w:pos="4194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FE4046" w:rsidRPr="00EE1B2C" w:rsidRDefault="00FE4046" w:rsidP="00FE4046">
      <w:pPr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11</w:t>
      </w:r>
    </w:p>
    <w:p w:rsidR="00FE4046" w:rsidRPr="00EE1B2C" w:rsidRDefault="00FE4046" w:rsidP="00B15113">
      <w:pPr>
        <w:widowControl/>
        <w:numPr>
          <w:ilvl w:val="0"/>
          <w:numId w:val="13"/>
        </w:numPr>
        <w:suppressAutoHyphens w:val="0"/>
        <w:spacing w:before="100" w:beforeAutospacing="1" w:after="100" w:afterAutospacing="1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EE1B2C">
        <w:rPr>
          <w:rFonts w:ascii="Arial" w:eastAsia="Times New Roman" w:hAnsi="Arial" w:cs="Arial"/>
          <w:kern w:val="0"/>
          <w:sz w:val="22"/>
          <w:szCs w:val="22"/>
          <w:lang w:eastAsia="pl-PL"/>
        </w:rPr>
        <w:t>Pracownik może starać się o dofinansowanie do działalności kulturalno-oświatowej w postaci  dofinansowania do wyjścia na imprezę artystyczną, kulturalną, do kina, teatru, opery, filharmonii, muzeum, galerii sztuki</w:t>
      </w:r>
    </w:p>
    <w:p w:rsidR="00FE4046" w:rsidRPr="00EE1B2C" w:rsidRDefault="00FE4046" w:rsidP="00B15113">
      <w:pPr>
        <w:widowControl/>
        <w:numPr>
          <w:ilvl w:val="0"/>
          <w:numId w:val="13"/>
        </w:numPr>
        <w:suppressAutoHyphens w:val="0"/>
        <w:spacing w:before="100" w:beforeAutospacing="1" w:after="100" w:afterAutospacing="1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EE1B2C">
        <w:rPr>
          <w:rFonts w:ascii="Arial" w:eastAsia="Times New Roman" w:hAnsi="Arial" w:cs="Arial"/>
          <w:kern w:val="0"/>
          <w:sz w:val="22"/>
          <w:szCs w:val="22"/>
          <w:lang w:eastAsia="pl-PL"/>
        </w:rPr>
        <w:t>Podstawą ubiegania się o dofinansowanie do działalności kulturalno-oświatowej jest złożenie wniosku z fakturą/rachunkiem imiennym wystawionym na wnioskodawcę potwierdzającą uczestniczenie w takiej imprezie wraz z wymaganymi dokumentami poświadczającymi dochód.</w:t>
      </w:r>
    </w:p>
    <w:p w:rsidR="00FE4046" w:rsidRPr="00EE1B2C" w:rsidRDefault="00FE4046" w:rsidP="00B15113">
      <w:pPr>
        <w:widowControl/>
        <w:numPr>
          <w:ilvl w:val="0"/>
          <w:numId w:val="13"/>
        </w:numPr>
        <w:suppressAutoHyphens w:val="0"/>
        <w:spacing w:before="100" w:beforeAutospacing="1" w:after="100" w:afterAutospacing="1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EE1B2C">
        <w:rPr>
          <w:rFonts w:ascii="Arial" w:eastAsia="Times New Roman" w:hAnsi="Arial" w:cs="Arial"/>
          <w:kern w:val="0"/>
          <w:sz w:val="22"/>
          <w:szCs w:val="22"/>
          <w:lang w:eastAsia="pl-PL"/>
        </w:rPr>
        <w:t>Faktura/rachunek musi zawierać określenie rodzaju imprezy kulturalno-oświatowej i datę kiedy się odbyła.</w:t>
      </w:r>
    </w:p>
    <w:p w:rsidR="00FE4046" w:rsidRPr="00EE1B2C" w:rsidRDefault="00FE4046" w:rsidP="00B15113">
      <w:pPr>
        <w:widowControl/>
        <w:numPr>
          <w:ilvl w:val="0"/>
          <w:numId w:val="13"/>
        </w:numPr>
        <w:suppressAutoHyphens w:val="0"/>
        <w:spacing w:before="100" w:beforeAutospacing="1" w:after="100" w:afterAutospacing="1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EE1B2C">
        <w:rPr>
          <w:rFonts w:ascii="Arial" w:eastAsia="Times New Roman" w:hAnsi="Arial" w:cs="Arial"/>
          <w:kern w:val="0"/>
          <w:sz w:val="22"/>
          <w:szCs w:val="22"/>
          <w:lang w:eastAsia="pl-PL"/>
        </w:rPr>
        <w:t>W przypadku chęci zorganizowania przez danego Pracodawcę zbiorczej imprezy kulturalno-oświatowej której uczestnikami będą osoby uprawnione do korzystania z Funduszu o dofinansowanie można ubiegać się na podstawie ”zbiorczej faktury” za uczestnictwo w takiej imprezie, przy zachowaniu zasad:</w:t>
      </w:r>
    </w:p>
    <w:p w:rsidR="00FE4046" w:rsidRPr="00EE1B2C" w:rsidRDefault="00FE4046" w:rsidP="00B15113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EE1B2C">
        <w:rPr>
          <w:rFonts w:ascii="Arial" w:eastAsia="Times New Roman" w:hAnsi="Arial" w:cs="Arial"/>
          <w:kern w:val="0"/>
          <w:sz w:val="22"/>
          <w:szCs w:val="22"/>
          <w:lang w:eastAsia="pl-PL"/>
        </w:rPr>
        <w:t>Faktura/rachunek zawierać będzie rodzaj imprezy i datę kiedy się odbyła, wyszczególniony zostanie koszt poniesiony przez jedną osobę, faktura/rachunek zostanie opłacony ze środków własnych osób uprawnionych,</w:t>
      </w:r>
    </w:p>
    <w:p w:rsidR="00FE4046" w:rsidRPr="00EE1B2C" w:rsidRDefault="00FE4046" w:rsidP="00B15113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EE1B2C">
        <w:rPr>
          <w:rFonts w:ascii="Arial" w:eastAsia="Times New Roman" w:hAnsi="Arial" w:cs="Arial"/>
          <w:kern w:val="0"/>
          <w:sz w:val="22"/>
          <w:szCs w:val="22"/>
          <w:lang w:eastAsia="pl-PL"/>
        </w:rPr>
        <w:t>Do faktury/rachunku będzie załączona lista pracowników uczestniczących w imprezie kulturalno-oświatowej,</w:t>
      </w:r>
    </w:p>
    <w:p w:rsidR="00FE4046" w:rsidRPr="00EE1B2C" w:rsidRDefault="00FE4046" w:rsidP="00B15113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EE1B2C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Każda z uprawnionych osób wypełnia </w:t>
      </w:r>
      <w:r w:rsidR="00840677" w:rsidRPr="00EE1B2C">
        <w:rPr>
          <w:rFonts w:ascii="Arial" w:eastAsia="Times New Roman" w:hAnsi="Arial" w:cs="Arial"/>
          <w:kern w:val="0"/>
          <w:sz w:val="22"/>
          <w:szCs w:val="22"/>
          <w:lang w:eastAsia="pl-PL"/>
        </w:rPr>
        <w:t>wniosek będący załącznikiem nr 8, 8</w:t>
      </w:r>
      <w:r w:rsidRPr="00EE1B2C">
        <w:rPr>
          <w:rFonts w:ascii="Arial" w:eastAsia="Times New Roman" w:hAnsi="Arial" w:cs="Arial"/>
          <w:kern w:val="0"/>
          <w:sz w:val="22"/>
          <w:szCs w:val="22"/>
          <w:lang w:eastAsia="pl-PL"/>
        </w:rPr>
        <w:t>a do niniejszego Regulaminu.</w:t>
      </w:r>
    </w:p>
    <w:p w:rsidR="00FE4046" w:rsidRPr="00EE1B2C" w:rsidRDefault="00FE4046" w:rsidP="00B15113">
      <w:pPr>
        <w:widowControl/>
        <w:numPr>
          <w:ilvl w:val="0"/>
          <w:numId w:val="13"/>
        </w:numPr>
        <w:suppressAutoHyphens w:val="0"/>
        <w:spacing w:before="100" w:beforeAutospacing="1" w:after="100" w:afterAutospacing="1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EE1B2C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W ramach działalności kulturalno-oświatowej mogą być organizowane imprezy grupowe o powszechnej dostępności (połączone z poczęstunkiem) organizowane </w:t>
      </w:r>
      <w:r w:rsidRPr="00EE1B2C">
        <w:rPr>
          <w:rFonts w:ascii="Arial" w:eastAsia="Times New Roman" w:hAnsi="Arial" w:cs="Arial"/>
          <w:kern w:val="0"/>
          <w:sz w:val="22"/>
          <w:szCs w:val="22"/>
          <w:lang w:eastAsia="pl-PL"/>
        </w:rPr>
        <w:lastRenderedPageBreak/>
        <w:t>przez pracodawcę (np..: spotkania integracyjne dla pracowników „spotkania świąteczne”</w:t>
      </w:r>
    </w:p>
    <w:p w:rsidR="00FE4046" w:rsidRPr="00EE1B2C" w:rsidRDefault="00FE4046" w:rsidP="00B15113">
      <w:pPr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Kwota dofinansowania w roku budżetowym nie może przekroczyć kwoty wynikającej z tabeli dofinansowania do działalności kulturalno-oświatowej.</w:t>
      </w:r>
    </w:p>
    <w:p w:rsidR="00B15113" w:rsidRPr="00B15113" w:rsidRDefault="00FE4046" w:rsidP="00B15113">
      <w:pPr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Dofinansowanie do działalności kulturalno-oświatowej może być organizowane w miarę posiadanych  środków finansowych.</w:t>
      </w:r>
    </w:p>
    <w:p w:rsidR="00B15113" w:rsidRPr="00EE1B2C" w:rsidRDefault="00B15113" w:rsidP="00B15113">
      <w:pPr>
        <w:ind w:left="720"/>
        <w:rPr>
          <w:rFonts w:ascii="Arial" w:hAnsi="Arial" w:cs="Arial"/>
          <w:b/>
          <w:bCs/>
          <w:sz w:val="22"/>
          <w:szCs w:val="22"/>
        </w:rPr>
      </w:pPr>
    </w:p>
    <w:p w:rsidR="00FE4046" w:rsidRPr="00EE1B2C" w:rsidRDefault="00FE4046" w:rsidP="00FE40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 xml:space="preserve"> </w:t>
      </w:r>
      <w:r w:rsidR="00B70F05" w:rsidRPr="00EE1B2C">
        <w:rPr>
          <w:rFonts w:ascii="Arial" w:hAnsi="Arial" w:cs="Arial"/>
          <w:b/>
          <w:bCs/>
          <w:sz w:val="22"/>
          <w:szCs w:val="22"/>
        </w:rPr>
        <w:t>Zasady dofinansowania do działalności sportowo-rekreacyjnej</w:t>
      </w:r>
    </w:p>
    <w:p w:rsidR="00FE4046" w:rsidRPr="00EE1B2C" w:rsidRDefault="00FE4046" w:rsidP="00FE404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E4046" w:rsidRPr="00EE1B2C" w:rsidRDefault="00FE4046" w:rsidP="00FE40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</w:t>
      </w:r>
      <w:r w:rsidRPr="00EE1B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1B2C">
        <w:rPr>
          <w:rFonts w:ascii="Arial" w:hAnsi="Arial" w:cs="Arial"/>
          <w:b/>
          <w:bCs/>
          <w:sz w:val="22"/>
          <w:szCs w:val="22"/>
        </w:rPr>
        <w:t>12</w:t>
      </w:r>
    </w:p>
    <w:p w:rsidR="00FE4046" w:rsidRPr="00EE1B2C" w:rsidRDefault="00FE4046" w:rsidP="00FE404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E4046" w:rsidRPr="00EE1B2C" w:rsidRDefault="00FE4046" w:rsidP="00B15113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Zajęcia sportowo-rekreacyjne które podlegają dofinansowaniu z Funduszu to aktywność ruchowa, opłacona ze środków osoby uprawnionej.</w:t>
      </w:r>
    </w:p>
    <w:p w:rsidR="00FE4046" w:rsidRPr="00EE1B2C" w:rsidRDefault="00FE4046" w:rsidP="00B15113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Pracownik może starać się o dofinansowanie zajęć sportowo-rekreacyjnych poprzez złożenie wniosku wraz z fakturą/rachunkiem imiennie wystawionym na wnioskodawcę, z zastrzeżeniem, że faktura/rachunek imienny winien zawierać informację o rodzaju opłaconych zajęć oraz termin ich realizacji.</w:t>
      </w:r>
    </w:p>
    <w:p w:rsidR="00FE4046" w:rsidRPr="00EE1B2C" w:rsidRDefault="00FE4046" w:rsidP="00B15113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W przypadku chęci zorganizowania przez danego Pracodawcę zbiorczych zajęć sportowych, których uczestnikami będą osoby uprawnione do korzystania z funduszu o dofinansowanie, można ubiegać się na podstawie ”zbiorczej faktury” za uczestnictwo w takich zajęciach, przy zachowaniu zasad opisanych w § 11 ust. 4 Regulaminu (analogicznie do imprezy kulturalno-oświatowej).</w:t>
      </w:r>
    </w:p>
    <w:p w:rsidR="00FE4046" w:rsidRPr="00EE1B2C" w:rsidRDefault="00FE4046" w:rsidP="00B15113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Kwota dofinansowania w roku budżetowym nie może przekroczyć kwoty wynikającej z tabeli dofinansowania do działalności sportowo-rekreacyjnej.</w:t>
      </w:r>
    </w:p>
    <w:p w:rsidR="00FE4046" w:rsidRPr="00EE1B2C" w:rsidRDefault="00FE4046" w:rsidP="00B15113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Dofinansowanie do działalności sportowo-rekreacyjnej może być organizowane w miarę posiadanych środków finansowych.</w:t>
      </w:r>
    </w:p>
    <w:p w:rsidR="00FE4046" w:rsidRPr="00EE1B2C" w:rsidRDefault="00FE4046" w:rsidP="00FE4046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FE4046" w:rsidRPr="00EE1B2C" w:rsidRDefault="00FE4046" w:rsidP="00FE4046">
      <w:pPr>
        <w:ind w:left="72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F05FC8" w:rsidRPr="00EE1B2C" w:rsidRDefault="00B70F05" w:rsidP="00B70F05">
      <w:pPr>
        <w:tabs>
          <w:tab w:val="left" w:pos="419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Zasady przyznawania zapomogi bezzwrotnej</w:t>
      </w:r>
    </w:p>
    <w:p w:rsidR="00F05FC8" w:rsidRPr="00EE1B2C" w:rsidRDefault="00F05FC8" w:rsidP="00F05FC8">
      <w:pPr>
        <w:tabs>
          <w:tab w:val="left" w:pos="720"/>
          <w:tab w:val="left" w:pos="4194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F05FC8" w:rsidRPr="00EE1B2C" w:rsidRDefault="00F05FC8" w:rsidP="00F05FC8">
      <w:pPr>
        <w:tabs>
          <w:tab w:val="left" w:pos="4205"/>
        </w:tabs>
        <w:ind w:left="11"/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13</w:t>
      </w:r>
    </w:p>
    <w:p w:rsidR="00F05FC8" w:rsidRPr="00EE1B2C" w:rsidRDefault="00F05FC8" w:rsidP="00F05FC8">
      <w:pPr>
        <w:tabs>
          <w:tab w:val="left" w:pos="4205"/>
        </w:tabs>
        <w:ind w:left="11"/>
        <w:jc w:val="both"/>
        <w:rPr>
          <w:rFonts w:ascii="Arial" w:hAnsi="Arial" w:cs="Arial"/>
          <w:b/>
          <w:bCs/>
          <w:sz w:val="22"/>
          <w:szCs w:val="22"/>
        </w:rPr>
      </w:pPr>
    </w:p>
    <w:p w:rsidR="00F05FC8" w:rsidRPr="00EE1B2C" w:rsidRDefault="00F05FC8" w:rsidP="00B15113">
      <w:pPr>
        <w:pStyle w:val="Akapitzlist"/>
        <w:numPr>
          <w:ilvl w:val="0"/>
          <w:numId w:val="15"/>
        </w:numPr>
        <w:tabs>
          <w:tab w:val="left" w:pos="4205"/>
        </w:tabs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 xml:space="preserve">Podstawą przyznania zapomogi jest przedłożenie do Działu Socjalnego Centrum Usług Wspólnych Oświaty w Łodzi wniosku wraz z oświadczeniem o wysokości dochodów brutto określonym w </w:t>
      </w:r>
      <w:r w:rsidRPr="00EE1B2C">
        <w:rPr>
          <w:rFonts w:ascii="Arial" w:hAnsi="Arial" w:cs="Arial"/>
          <w:sz w:val="22"/>
          <w:szCs w:val="22"/>
        </w:rPr>
        <w:t>§ 9 ust. 2 Regulaminu.</w:t>
      </w:r>
    </w:p>
    <w:p w:rsidR="00F05FC8" w:rsidRPr="00EE1B2C" w:rsidRDefault="00F05FC8" w:rsidP="00B15113">
      <w:pPr>
        <w:pStyle w:val="Akapitzlist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Wysokość zapomogi bezzwrotnej jest uzależniona od sytuacji życiowej, rodzinnej i materialnej  wnioskodawcy.</w:t>
      </w:r>
    </w:p>
    <w:p w:rsidR="00F05FC8" w:rsidRPr="00EE1B2C" w:rsidRDefault="00F05FC8" w:rsidP="00B15113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Warunkiem uzyskania pomocy w formie zapomogi jest przedstawienie przez osobę uprawnioną, ubiegającą się o taką pomoc, dokumentu potwierdzającego tą sytuację tj.:</w:t>
      </w:r>
    </w:p>
    <w:p w:rsidR="00F05FC8" w:rsidRPr="00EE1B2C" w:rsidRDefault="00F05FC8" w:rsidP="00B15113">
      <w:pPr>
        <w:pStyle w:val="Akapitzlist"/>
        <w:numPr>
          <w:ilvl w:val="1"/>
          <w:numId w:val="15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w przypadku trudnej sytuacji rodzinnej i materialnej, dokumentu określającego pogorszenie się stanu finansowego rodziny np. wykaz zaległości w płatnościach,</w:t>
      </w:r>
    </w:p>
    <w:p w:rsidR="00F05FC8" w:rsidRPr="00EE1B2C" w:rsidRDefault="00F05FC8" w:rsidP="00B15113">
      <w:pPr>
        <w:pStyle w:val="Akapitzlist"/>
        <w:numPr>
          <w:ilvl w:val="1"/>
          <w:numId w:val="15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w przypadku długotrwałej choroby, zaświadczenie od lekarza rodzinnego lub lekarza specjalisty o długotrwałej chorobie;</w:t>
      </w:r>
    </w:p>
    <w:p w:rsidR="00F05FC8" w:rsidRPr="00EE1B2C" w:rsidRDefault="00F05FC8" w:rsidP="00B15113">
      <w:pPr>
        <w:pStyle w:val="Akapitzlist"/>
        <w:numPr>
          <w:ilvl w:val="1"/>
          <w:numId w:val="15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w przypadku zdarzeń losowych np., zaświadczenie odpowiedniego organu, kopia protokołu z policji lub innych służb;</w:t>
      </w:r>
    </w:p>
    <w:p w:rsidR="00F05FC8" w:rsidRPr="00EE1B2C" w:rsidRDefault="00F05FC8" w:rsidP="00B15113">
      <w:pPr>
        <w:pStyle w:val="Akapitzlist"/>
        <w:numPr>
          <w:ilvl w:val="1"/>
          <w:numId w:val="15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w przypadku śmierci członka rodziny, kserokopia odpisu skróconego aktu zgonu.</w:t>
      </w:r>
    </w:p>
    <w:p w:rsidR="00F05FC8" w:rsidRPr="00EE1B2C" w:rsidRDefault="00F05FC8" w:rsidP="00B15113">
      <w:pPr>
        <w:pStyle w:val="Akapitzlist"/>
        <w:numPr>
          <w:ilvl w:val="0"/>
          <w:numId w:val="15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Dokumenty winny być wiarygodne i rzetelne, nie budzące wątpliwości co do zaistniałych zdarzeń lub sytuacji. Dokumenty powinny być wystawione nie wcześniej niż na 6 miesiące przed złożeniem wniosku o przyznanie zapomogi.</w:t>
      </w:r>
    </w:p>
    <w:p w:rsidR="00F05FC8" w:rsidRPr="00EE1B2C" w:rsidRDefault="00F05FC8" w:rsidP="00B15113">
      <w:pPr>
        <w:pStyle w:val="Akapitzlist"/>
        <w:numPr>
          <w:ilvl w:val="0"/>
          <w:numId w:val="15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 xml:space="preserve">Wysokość zapomogi określana jest corocznie w tabeli dofinansowania stanowiącej załącznik nr 2 do Regulaminu i  jest uzależniona </w:t>
      </w:r>
      <w:r w:rsidRPr="00EE1B2C">
        <w:rPr>
          <w:rFonts w:ascii="Arial" w:eastAsia="Times New Roman" w:hAnsi="Arial" w:cs="Arial"/>
          <w:b/>
          <w:i/>
          <w:sz w:val="22"/>
          <w:szCs w:val="22"/>
        </w:rPr>
        <w:t>od rodzaju i wagi zdarzenia oraz</w:t>
      </w:r>
      <w:r w:rsidRPr="00EE1B2C">
        <w:rPr>
          <w:rFonts w:ascii="Arial" w:eastAsia="Times New Roman" w:hAnsi="Arial" w:cs="Arial"/>
          <w:sz w:val="22"/>
          <w:szCs w:val="22"/>
        </w:rPr>
        <w:t xml:space="preserve"> dochodu przypadającego na członka rodziny uprawnionego.</w:t>
      </w:r>
    </w:p>
    <w:p w:rsidR="00F05FC8" w:rsidRPr="00EE1B2C" w:rsidRDefault="00F05FC8" w:rsidP="00B15113">
      <w:pPr>
        <w:pStyle w:val="Akapitzlist"/>
        <w:numPr>
          <w:ilvl w:val="0"/>
          <w:numId w:val="15"/>
        </w:numPr>
        <w:tabs>
          <w:tab w:val="left" w:pos="4205"/>
        </w:tabs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lastRenderedPageBreak/>
        <w:t xml:space="preserve">Wniosek o zapomogę, który nie został sporządzony zgodnie ze wzorem wniosku, określonym w załączniku Nr </w:t>
      </w:r>
      <w:r w:rsidR="009F22AF" w:rsidRPr="00EE1B2C">
        <w:rPr>
          <w:rFonts w:ascii="Arial" w:hAnsi="Arial" w:cs="Arial"/>
          <w:bCs/>
          <w:sz w:val="22"/>
          <w:szCs w:val="22"/>
        </w:rPr>
        <w:t>7, 7</w:t>
      </w:r>
      <w:r w:rsidRPr="00EE1B2C">
        <w:rPr>
          <w:rFonts w:ascii="Arial" w:hAnsi="Arial" w:cs="Arial"/>
          <w:bCs/>
          <w:sz w:val="22"/>
          <w:szCs w:val="22"/>
        </w:rPr>
        <w:t xml:space="preserve">a do Regulaminu, oraz do którego nie dołączono wymaganych Regulaminem dokumentów, zwracany jest wnioskodawcy bez rozpatrzenia w celu poprawienia lub uzupełnienia, z zastrzeżeniem </w:t>
      </w:r>
      <w:r w:rsidRPr="00EE1B2C">
        <w:rPr>
          <w:rFonts w:ascii="Arial" w:eastAsia="Times New Roman" w:hAnsi="Arial" w:cs="Arial"/>
          <w:sz w:val="22"/>
          <w:szCs w:val="22"/>
        </w:rPr>
        <w:t xml:space="preserve">§ 9 </w:t>
      </w:r>
      <w:r w:rsidRPr="00EE1B2C">
        <w:rPr>
          <w:rFonts w:ascii="Arial" w:hAnsi="Arial" w:cs="Arial"/>
          <w:bCs/>
          <w:sz w:val="22"/>
          <w:szCs w:val="22"/>
        </w:rPr>
        <w:t>ust. 10 Regulaminu.</w:t>
      </w:r>
    </w:p>
    <w:p w:rsidR="00F05FC8" w:rsidRPr="00EE1B2C" w:rsidRDefault="00F05FC8" w:rsidP="00B15113">
      <w:pPr>
        <w:rPr>
          <w:rFonts w:ascii="Arial" w:hAnsi="Arial" w:cs="Arial"/>
        </w:rPr>
      </w:pPr>
    </w:p>
    <w:p w:rsidR="00B15113" w:rsidRDefault="00B70F05" w:rsidP="00B15113">
      <w:pPr>
        <w:tabs>
          <w:tab w:val="left" w:pos="420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Zasady przyznawania pieniężnego świadczenia świątecznego</w:t>
      </w:r>
    </w:p>
    <w:p w:rsidR="00B15113" w:rsidRPr="00EE1B2C" w:rsidRDefault="00B15113" w:rsidP="00B15113">
      <w:pPr>
        <w:tabs>
          <w:tab w:val="left" w:pos="420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05FC8" w:rsidRPr="00EE1B2C" w:rsidRDefault="00F05FC8" w:rsidP="00B15113">
      <w:pPr>
        <w:tabs>
          <w:tab w:val="left" w:pos="4205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14</w:t>
      </w:r>
    </w:p>
    <w:p w:rsidR="00F05FC8" w:rsidRPr="00EE1B2C" w:rsidRDefault="00F05FC8" w:rsidP="00F05FC8">
      <w:pPr>
        <w:tabs>
          <w:tab w:val="left" w:pos="4205"/>
        </w:tabs>
        <w:ind w:left="11"/>
        <w:jc w:val="both"/>
        <w:rPr>
          <w:rFonts w:ascii="Arial" w:hAnsi="Arial" w:cs="Arial"/>
          <w:b/>
          <w:bCs/>
          <w:sz w:val="22"/>
          <w:szCs w:val="22"/>
        </w:rPr>
      </w:pPr>
    </w:p>
    <w:p w:rsidR="00F05FC8" w:rsidRPr="00EE1B2C" w:rsidRDefault="00F05FC8" w:rsidP="00B15113">
      <w:pPr>
        <w:pStyle w:val="Akapitzlist"/>
        <w:numPr>
          <w:ilvl w:val="0"/>
          <w:numId w:val="17"/>
        </w:numPr>
        <w:tabs>
          <w:tab w:val="left" w:pos="4205"/>
        </w:tabs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 xml:space="preserve">Przyznanie pomocy finansowej pracownikom w związku ze wzmożonymi wydatkami w okresie zimowym następuje na podstawie wniosku, którego wzór określa załącznik nr </w:t>
      </w:r>
      <w:r w:rsidR="009F22AF" w:rsidRPr="00EE1B2C">
        <w:rPr>
          <w:rFonts w:ascii="Arial" w:hAnsi="Arial" w:cs="Arial"/>
          <w:bCs/>
          <w:sz w:val="22"/>
          <w:szCs w:val="22"/>
        </w:rPr>
        <w:t>10, 10</w:t>
      </w:r>
      <w:r w:rsidRPr="00EE1B2C">
        <w:rPr>
          <w:rFonts w:ascii="Arial" w:hAnsi="Arial" w:cs="Arial"/>
          <w:bCs/>
          <w:sz w:val="22"/>
          <w:szCs w:val="22"/>
        </w:rPr>
        <w:t>a do Regulaminu.</w:t>
      </w:r>
    </w:p>
    <w:p w:rsidR="00F05FC8" w:rsidRPr="00EE1B2C" w:rsidRDefault="00F05FC8" w:rsidP="00B15113">
      <w:pPr>
        <w:pStyle w:val="Akapitzlist"/>
        <w:numPr>
          <w:ilvl w:val="0"/>
          <w:numId w:val="17"/>
        </w:numPr>
        <w:tabs>
          <w:tab w:val="left" w:pos="4205"/>
        </w:tabs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Wysokość świadczenia o którym mowa w § 14 ust. 1 Regulaminu ustalona zostanie według kwoty dofinansowania określonej w tabeli dopłat ustalanej corocznie w zależności od środków Funduszu i średniego dochodu na osobę w rodzinie wnioskodawcy.</w:t>
      </w:r>
    </w:p>
    <w:p w:rsidR="00F05FC8" w:rsidRPr="00EE1B2C" w:rsidRDefault="00F05FC8" w:rsidP="00B15113">
      <w:pPr>
        <w:pStyle w:val="Akapitzlist"/>
        <w:numPr>
          <w:ilvl w:val="0"/>
          <w:numId w:val="17"/>
        </w:numPr>
        <w:tabs>
          <w:tab w:val="left" w:pos="4205"/>
        </w:tabs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Średni dochód, o którym mowa w § 14 ust. 2  Regulaminu ustala się w sposób określony w § 9 ust.2 Regulaminu.</w:t>
      </w:r>
    </w:p>
    <w:p w:rsidR="00F05FC8" w:rsidRPr="00EE1B2C" w:rsidRDefault="00F05FC8" w:rsidP="00B15113">
      <w:pPr>
        <w:pStyle w:val="Akapitzlist"/>
        <w:numPr>
          <w:ilvl w:val="0"/>
          <w:numId w:val="17"/>
        </w:numPr>
        <w:tabs>
          <w:tab w:val="left" w:pos="4205"/>
        </w:tabs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O świadczenie, o którym mowa w § 14 ust. 1 Regulaminu, można ubiegać się raz w roku.</w:t>
      </w:r>
    </w:p>
    <w:p w:rsidR="00F05FC8" w:rsidRPr="00EE1B2C" w:rsidRDefault="00F05FC8" w:rsidP="00F05FC8">
      <w:pPr>
        <w:rPr>
          <w:rFonts w:ascii="Arial" w:hAnsi="Arial" w:cs="Arial"/>
        </w:rPr>
      </w:pPr>
    </w:p>
    <w:p w:rsidR="00D40D65" w:rsidRPr="00EE1B2C" w:rsidRDefault="00B70F05" w:rsidP="00D40D65">
      <w:pPr>
        <w:tabs>
          <w:tab w:val="left" w:pos="4205"/>
        </w:tabs>
        <w:ind w:left="11"/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Tryb rozpatrywania wniosków dotyczących świadczeń</w:t>
      </w:r>
    </w:p>
    <w:p w:rsidR="00D40D65" w:rsidRPr="00EE1B2C" w:rsidRDefault="00D40D65" w:rsidP="00D40D65">
      <w:pPr>
        <w:tabs>
          <w:tab w:val="left" w:pos="4205"/>
        </w:tabs>
        <w:ind w:left="11"/>
        <w:jc w:val="center"/>
        <w:rPr>
          <w:rFonts w:ascii="Arial" w:hAnsi="Arial" w:cs="Arial"/>
          <w:b/>
          <w:bCs/>
          <w:sz w:val="22"/>
          <w:szCs w:val="22"/>
        </w:rPr>
      </w:pPr>
    </w:p>
    <w:p w:rsidR="00D40D65" w:rsidRPr="00EE1B2C" w:rsidRDefault="00D40D65" w:rsidP="00D40D65">
      <w:pPr>
        <w:tabs>
          <w:tab w:val="left" w:pos="4205"/>
        </w:tabs>
        <w:ind w:left="11"/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15</w:t>
      </w:r>
    </w:p>
    <w:p w:rsidR="00D40D65" w:rsidRPr="00EE1B2C" w:rsidRDefault="00D40D65" w:rsidP="00D40D65">
      <w:pPr>
        <w:tabs>
          <w:tab w:val="left" w:pos="4205"/>
        </w:tabs>
        <w:ind w:left="11"/>
        <w:jc w:val="both"/>
        <w:rPr>
          <w:rFonts w:ascii="Arial" w:hAnsi="Arial" w:cs="Arial"/>
          <w:b/>
          <w:bCs/>
          <w:sz w:val="22"/>
          <w:szCs w:val="22"/>
        </w:rPr>
      </w:pPr>
    </w:p>
    <w:p w:rsidR="00D40D65" w:rsidRPr="00EE1B2C" w:rsidRDefault="00D40D65" w:rsidP="00B15113">
      <w:pPr>
        <w:pStyle w:val="Akapitzlist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Wnioski o dofinansowanie do wypoczynku przyjmowane są przez Dział Socjalny Centrum Usług Wspólnych Oświaty w Łodzi  w następujących terminach:</w:t>
      </w:r>
    </w:p>
    <w:p w:rsidR="00D40D65" w:rsidRPr="00EE1B2C" w:rsidRDefault="00D40D65" w:rsidP="00B15113">
      <w:pPr>
        <w:pStyle w:val="Akapitzlist"/>
        <w:numPr>
          <w:ilvl w:val="2"/>
          <w:numId w:val="21"/>
        </w:numPr>
        <w:tabs>
          <w:tab w:val="left" w:pos="4205"/>
        </w:tabs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od 2 stycznia do 31 marca każdego roku kalendarzowego dla pracowników stron Umowy;</w:t>
      </w:r>
    </w:p>
    <w:p w:rsidR="00D40D65" w:rsidRPr="00EE1B2C" w:rsidRDefault="00D40D65" w:rsidP="00B15113">
      <w:pPr>
        <w:pStyle w:val="Akapitzlist"/>
        <w:numPr>
          <w:ilvl w:val="2"/>
          <w:numId w:val="21"/>
        </w:numPr>
        <w:tabs>
          <w:tab w:val="left" w:pos="4205"/>
        </w:tabs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od 2 listopada  do 30 listopada na I kwartał roku następnego tj. zimowiska</w:t>
      </w:r>
    </w:p>
    <w:p w:rsidR="00D40D65" w:rsidRPr="00EE1B2C" w:rsidRDefault="00D40D65" w:rsidP="00B15113">
      <w:pPr>
        <w:pStyle w:val="Akapitzlist"/>
        <w:numPr>
          <w:ilvl w:val="0"/>
          <w:numId w:val="18"/>
        </w:numPr>
        <w:tabs>
          <w:tab w:val="left" w:pos="4205"/>
        </w:tabs>
        <w:rPr>
          <w:rFonts w:ascii="Arial" w:hAnsi="Arial" w:cs="Arial"/>
          <w:bCs/>
          <w:sz w:val="22"/>
          <w:szCs w:val="22"/>
        </w:rPr>
      </w:pPr>
      <w:r w:rsidRPr="00EE1B2C">
        <w:rPr>
          <w:rFonts w:ascii="Arial" w:hAnsi="Arial" w:cs="Arial"/>
          <w:bCs/>
          <w:sz w:val="22"/>
          <w:szCs w:val="22"/>
        </w:rPr>
        <w:t>Wnioski o przyznanie świadczeń socjalnych w formie zapomogi przyjmowane są w terminach:</w:t>
      </w:r>
    </w:p>
    <w:p w:rsidR="00D40D65" w:rsidRPr="00EE1B2C" w:rsidRDefault="00D40D65" w:rsidP="00B15113">
      <w:pPr>
        <w:pStyle w:val="Akapitzlist"/>
        <w:numPr>
          <w:ilvl w:val="2"/>
          <w:numId w:val="20"/>
        </w:numPr>
        <w:tabs>
          <w:tab w:val="left" w:pos="3911"/>
        </w:tabs>
        <w:spacing w:line="200" w:lineRule="atLeast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od 2 stycznia do 30 kwietnia</w:t>
      </w:r>
    </w:p>
    <w:p w:rsidR="00D40D65" w:rsidRPr="00EE1B2C" w:rsidRDefault="00D40D65" w:rsidP="00B15113">
      <w:pPr>
        <w:pStyle w:val="Akapitzlist"/>
        <w:numPr>
          <w:ilvl w:val="2"/>
          <w:numId w:val="20"/>
        </w:numPr>
        <w:tabs>
          <w:tab w:val="left" w:pos="3911"/>
        </w:tabs>
        <w:spacing w:line="200" w:lineRule="atLeast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od 2 maja do 31 października </w:t>
      </w:r>
    </w:p>
    <w:p w:rsidR="00D40D65" w:rsidRPr="00EE1B2C" w:rsidRDefault="00D40D65" w:rsidP="00B15113">
      <w:pPr>
        <w:pStyle w:val="Akapitzlist"/>
        <w:tabs>
          <w:tab w:val="left" w:pos="3911"/>
        </w:tabs>
        <w:spacing w:line="200" w:lineRule="atLeast"/>
        <w:rPr>
          <w:rFonts w:ascii="Arial" w:hAnsi="Arial" w:cs="Arial"/>
          <w:b/>
          <w:i/>
          <w:sz w:val="22"/>
          <w:szCs w:val="22"/>
        </w:rPr>
      </w:pPr>
      <w:r w:rsidRPr="00EE1B2C">
        <w:rPr>
          <w:rFonts w:ascii="Arial" w:hAnsi="Arial" w:cs="Arial"/>
          <w:b/>
          <w:i/>
          <w:sz w:val="22"/>
          <w:szCs w:val="22"/>
        </w:rPr>
        <w:t>Wnioski dotyczące zapomóg rozpatrywane są dwa razy w roku kalendarzowym.</w:t>
      </w:r>
    </w:p>
    <w:p w:rsidR="00D40D65" w:rsidRPr="00EE1B2C" w:rsidRDefault="00D40D65" w:rsidP="00B15113">
      <w:pPr>
        <w:pStyle w:val="Akapitzlist"/>
        <w:numPr>
          <w:ilvl w:val="0"/>
          <w:numId w:val="18"/>
        </w:numPr>
        <w:tabs>
          <w:tab w:val="left" w:pos="3911"/>
        </w:tabs>
        <w:spacing w:line="200" w:lineRule="atLeast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Wnioski o przyznanie dofinansowania do działalności kulturalno-oświatowej przyjmowane są w terminie:</w:t>
      </w:r>
    </w:p>
    <w:p w:rsidR="00D40D65" w:rsidRPr="00EE1B2C" w:rsidRDefault="00D40D65" w:rsidP="00B15113">
      <w:pPr>
        <w:pStyle w:val="Akapitzlist"/>
        <w:numPr>
          <w:ilvl w:val="2"/>
          <w:numId w:val="19"/>
        </w:numPr>
        <w:spacing w:line="200" w:lineRule="atLeast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od 2 stycznia do 31 października </w:t>
      </w:r>
    </w:p>
    <w:p w:rsidR="00D40D65" w:rsidRPr="00EE1B2C" w:rsidRDefault="00D40D65" w:rsidP="00B15113">
      <w:pPr>
        <w:pStyle w:val="Akapitzlist"/>
        <w:numPr>
          <w:ilvl w:val="0"/>
          <w:numId w:val="18"/>
        </w:numPr>
        <w:tabs>
          <w:tab w:val="left" w:pos="3911"/>
        </w:tabs>
        <w:spacing w:line="200" w:lineRule="atLeast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Wnioski o przyznanie dofinansowania do działalności sportowo-rekreacyjnej przyjmowane są w terminie:</w:t>
      </w:r>
    </w:p>
    <w:p w:rsidR="00D40D65" w:rsidRPr="00EE1B2C" w:rsidRDefault="00D40D65" w:rsidP="00B15113">
      <w:pPr>
        <w:pStyle w:val="Akapitzlist"/>
        <w:numPr>
          <w:ilvl w:val="2"/>
          <w:numId w:val="22"/>
        </w:numPr>
        <w:spacing w:line="200" w:lineRule="atLeast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od 2 stycznia do 31 października</w:t>
      </w:r>
    </w:p>
    <w:p w:rsidR="00D40D65" w:rsidRPr="00EE1B2C" w:rsidRDefault="00D40D65" w:rsidP="00B15113">
      <w:pPr>
        <w:pStyle w:val="Akapitzlist"/>
        <w:numPr>
          <w:ilvl w:val="0"/>
          <w:numId w:val="18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Wnioski o przyznanie świadczeń socjalnych w formie pomocy finansowej w związku ze zwiększonymi wydatkami w okresie zimowym przyjmowane są w terminie</w:t>
      </w:r>
    </w:p>
    <w:p w:rsidR="00D40D65" w:rsidRPr="00EE1B2C" w:rsidRDefault="00D40D65" w:rsidP="00B15113">
      <w:pPr>
        <w:pStyle w:val="Akapitzlist"/>
        <w:numPr>
          <w:ilvl w:val="1"/>
          <w:numId w:val="18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od 1 do 31 października</w:t>
      </w:r>
      <w:r w:rsidRPr="00EE1B2C">
        <w:rPr>
          <w:rFonts w:ascii="Arial" w:hAnsi="Arial" w:cs="Arial"/>
          <w:b/>
          <w:sz w:val="22"/>
          <w:szCs w:val="22"/>
        </w:rPr>
        <w:t xml:space="preserve"> </w:t>
      </w:r>
      <w:r w:rsidRPr="00EE1B2C">
        <w:rPr>
          <w:rFonts w:ascii="Arial" w:hAnsi="Arial" w:cs="Arial"/>
          <w:sz w:val="22"/>
          <w:szCs w:val="22"/>
        </w:rPr>
        <w:t>danego roku kalendarzowego.</w:t>
      </w:r>
    </w:p>
    <w:p w:rsidR="00D40D65" w:rsidRPr="00EE1B2C" w:rsidRDefault="00D40D65" w:rsidP="00B15113">
      <w:pPr>
        <w:pStyle w:val="Akapitzlist"/>
        <w:numPr>
          <w:ilvl w:val="0"/>
          <w:numId w:val="18"/>
        </w:numPr>
        <w:tabs>
          <w:tab w:val="left" w:pos="3911"/>
        </w:tabs>
        <w:spacing w:line="200" w:lineRule="atLeast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Złożone wnioski podlegają ewidencji z podziałem na poszczególne formy pomocy.</w:t>
      </w:r>
    </w:p>
    <w:p w:rsidR="00D40D65" w:rsidRPr="00EE1B2C" w:rsidRDefault="00D40D65" w:rsidP="00B15113">
      <w:pPr>
        <w:pStyle w:val="Akapitzlist"/>
        <w:numPr>
          <w:ilvl w:val="0"/>
          <w:numId w:val="18"/>
        </w:numPr>
        <w:tabs>
          <w:tab w:val="left" w:pos="720"/>
          <w:tab w:val="left" w:pos="3911"/>
        </w:tabs>
        <w:spacing w:line="200" w:lineRule="atLeast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Osoby ubiegające się o świadczenie socjalne w formie dofinansowania do wypoczynku zobowiązane są złożyć wniosek na formularzu stanowiącym załącznik nr 5 lub 5a do Regulaminu.</w:t>
      </w:r>
    </w:p>
    <w:p w:rsidR="00D40D65" w:rsidRPr="00EE1B2C" w:rsidRDefault="00D40D65" w:rsidP="00B15113">
      <w:pPr>
        <w:pStyle w:val="Akapitzlist"/>
        <w:numPr>
          <w:ilvl w:val="0"/>
          <w:numId w:val="18"/>
        </w:numPr>
        <w:tabs>
          <w:tab w:val="left" w:pos="720"/>
        </w:tabs>
        <w:spacing w:line="200" w:lineRule="atLeast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Osoby ubiegające się o świadczenie socjalne w formie dofinansowania do wypoczynku dziecka zobowiązane są złożyć wniosek na formularzu stanowiącym załącznik nr 6 lub 6a do Regulaminu;</w:t>
      </w:r>
    </w:p>
    <w:p w:rsidR="00D40D65" w:rsidRPr="00EE1B2C" w:rsidRDefault="00D40D65" w:rsidP="00B15113">
      <w:pPr>
        <w:pStyle w:val="Akapitzlist"/>
        <w:numPr>
          <w:ilvl w:val="0"/>
          <w:numId w:val="18"/>
        </w:numPr>
        <w:tabs>
          <w:tab w:val="left" w:pos="720"/>
        </w:tabs>
        <w:spacing w:line="200" w:lineRule="atLeast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Osoby ubiegające się o świadczenie socjalne w formie zapomogi zobowiązane są złożyć wniosek na formularzu stanowiącym załącznik nr 7 lub 7a do Regulaminu;</w:t>
      </w:r>
    </w:p>
    <w:p w:rsidR="00D40D65" w:rsidRPr="00EE1B2C" w:rsidRDefault="00D40D65" w:rsidP="00B15113">
      <w:pPr>
        <w:pStyle w:val="Akapitzlist"/>
        <w:numPr>
          <w:ilvl w:val="0"/>
          <w:numId w:val="18"/>
        </w:numPr>
        <w:tabs>
          <w:tab w:val="left" w:pos="720"/>
        </w:tabs>
        <w:spacing w:line="200" w:lineRule="atLeast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Osoby ubiegające się o świadczenie socjalne w formie dofinasowania do działalności </w:t>
      </w:r>
      <w:r w:rsidRPr="00EE1B2C">
        <w:rPr>
          <w:rFonts w:ascii="Arial" w:hAnsi="Arial" w:cs="Arial"/>
          <w:sz w:val="22"/>
          <w:szCs w:val="22"/>
        </w:rPr>
        <w:lastRenderedPageBreak/>
        <w:t>kulturalno-oświatowej zobowiązane są złożyć wniosek na formularzu stanowiącym załącznik nr 8 lub 8a do Regulaminu;</w:t>
      </w:r>
    </w:p>
    <w:p w:rsidR="00D40D65" w:rsidRPr="00EE1B2C" w:rsidRDefault="00D40D65" w:rsidP="00B15113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Osoby ubiegające się o świadczenie socjalne w formie dofinasowania do działalności sportowo-rekreacyjnej zobowiązane są złożyć wniosek na formularzu stanowiącym załącznik nr 9 lub 9a do Regulaminu;</w:t>
      </w:r>
    </w:p>
    <w:p w:rsidR="00D40D65" w:rsidRPr="00EE1B2C" w:rsidRDefault="00D40D65" w:rsidP="00B15113">
      <w:pPr>
        <w:pStyle w:val="Akapitzlist"/>
        <w:numPr>
          <w:ilvl w:val="0"/>
          <w:numId w:val="18"/>
        </w:numPr>
        <w:tabs>
          <w:tab w:val="left" w:pos="720"/>
        </w:tabs>
        <w:spacing w:line="200" w:lineRule="atLeast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Osoby ubiegające się o świadczenie socjalne w formie pomocy finansowej w związku ze zwiększonymi wydatkami w okresie zimowym zobowiązane są złożyć wniosek na formularzu stanowiącym załącznik nr 10  lub 10a do Regulaminu.</w:t>
      </w:r>
    </w:p>
    <w:p w:rsidR="00D40D65" w:rsidRPr="00EE1B2C" w:rsidRDefault="00D40D65" w:rsidP="00B15113">
      <w:pPr>
        <w:pStyle w:val="Akapitzlist"/>
        <w:tabs>
          <w:tab w:val="left" w:pos="720"/>
        </w:tabs>
        <w:spacing w:line="200" w:lineRule="atLeast"/>
        <w:rPr>
          <w:rFonts w:ascii="Arial" w:hAnsi="Arial" w:cs="Arial"/>
          <w:sz w:val="22"/>
          <w:szCs w:val="22"/>
        </w:rPr>
      </w:pPr>
    </w:p>
    <w:p w:rsidR="00D40D65" w:rsidRPr="00B15113" w:rsidRDefault="00B70F05" w:rsidP="00B15113">
      <w:pPr>
        <w:tabs>
          <w:tab w:val="left" w:pos="4620"/>
        </w:tabs>
        <w:jc w:val="center"/>
        <w:rPr>
          <w:rFonts w:ascii="Arial" w:hAnsi="Arial" w:cs="Arial"/>
          <w:b/>
          <w:sz w:val="22"/>
          <w:szCs w:val="22"/>
        </w:rPr>
      </w:pPr>
      <w:r w:rsidRPr="00EE1B2C">
        <w:rPr>
          <w:rFonts w:ascii="Arial" w:hAnsi="Arial" w:cs="Arial"/>
          <w:b/>
          <w:sz w:val="22"/>
          <w:szCs w:val="22"/>
        </w:rPr>
        <w:t>Rozdział</w:t>
      </w:r>
      <w:r w:rsidR="00D40D65" w:rsidRPr="00EE1B2C">
        <w:rPr>
          <w:rFonts w:ascii="Arial" w:hAnsi="Arial" w:cs="Arial"/>
          <w:b/>
          <w:sz w:val="22"/>
          <w:szCs w:val="22"/>
        </w:rPr>
        <w:t xml:space="preserve"> III</w:t>
      </w:r>
      <w:r w:rsidR="00D40D65" w:rsidRPr="00EE1B2C">
        <w:rPr>
          <w:rFonts w:ascii="Arial" w:hAnsi="Arial" w:cs="Arial"/>
          <w:sz w:val="22"/>
          <w:szCs w:val="22"/>
        </w:rPr>
        <w:t xml:space="preserve"> </w:t>
      </w:r>
    </w:p>
    <w:p w:rsidR="00D40D65" w:rsidRPr="00EE1B2C" w:rsidRDefault="00B70F05" w:rsidP="00B70F05">
      <w:pPr>
        <w:tabs>
          <w:tab w:val="left" w:pos="4620"/>
        </w:tabs>
        <w:jc w:val="center"/>
        <w:rPr>
          <w:rFonts w:ascii="Arial" w:hAnsi="Arial" w:cs="Arial"/>
          <w:b/>
          <w:sz w:val="22"/>
          <w:szCs w:val="22"/>
        </w:rPr>
      </w:pPr>
      <w:r w:rsidRPr="00EE1B2C">
        <w:rPr>
          <w:rFonts w:ascii="Arial" w:hAnsi="Arial" w:cs="Arial"/>
          <w:b/>
          <w:sz w:val="22"/>
          <w:szCs w:val="22"/>
        </w:rPr>
        <w:t>Zasady i tryb przyznawania pomocy na cele mieszkaniowe</w:t>
      </w:r>
    </w:p>
    <w:p w:rsidR="00D40D65" w:rsidRPr="00EE1B2C" w:rsidRDefault="00D40D65" w:rsidP="00D40D65">
      <w:pPr>
        <w:tabs>
          <w:tab w:val="left" w:pos="4620"/>
        </w:tabs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ab/>
      </w:r>
    </w:p>
    <w:p w:rsidR="00D40D65" w:rsidRPr="00EE1B2C" w:rsidRDefault="00D40D65" w:rsidP="00D40D65">
      <w:pPr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16</w:t>
      </w:r>
    </w:p>
    <w:p w:rsidR="00D40D65" w:rsidRPr="00EE1B2C" w:rsidRDefault="00D40D65" w:rsidP="00D40D65">
      <w:pPr>
        <w:tabs>
          <w:tab w:val="left" w:pos="4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D40D65" w:rsidRPr="00EE1B2C" w:rsidRDefault="00D40D65" w:rsidP="00B15113">
      <w:pPr>
        <w:numPr>
          <w:ilvl w:val="0"/>
          <w:numId w:val="24"/>
        </w:numPr>
        <w:tabs>
          <w:tab w:val="left" w:pos="720"/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Przyznanie świadczenia uzależnia się od sytuacji życiowej, rodzinnej oraz materialnej osoby uprawnionej do korzystania z Funduszu.</w:t>
      </w:r>
    </w:p>
    <w:p w:rsidR="00D40D65" w:rsidRPr="00EE1B2C" w:rsidRDefault="00D40D65" w:rsidP="00B15113">
      <w:pPr>
        <w:numPr>
          <w:ilvl w:val="0"/>
          <w:numId w:val="24"/>
        </w:numPr>
        <w:tabs>
          <w:tab w:val="left" w:pos="720"/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 xml:space="preserve">Pomoc na cele mieszkaniowe finansowana z Funduszu ma charakter uznaniowy. W przypadku odmowy przyznania prawa do świadczenia nie stosuje się trybu odwoławczego. Osoby uprawnione nie mogą domagać się środków pieniężnych rekompensujących wartość pomocy na cele mieszkaniowe w przypadku jej nie przyznania. </w:t>
      </w:r>
    </w:p>
    <w:p w:rsidR="00D40D65" w:rsidRPr="00EE1B2C" w:rsidRDefault="00D40D65" w:rsidP="00B15113">
      <w:pPr>
        <w:numPr>
          <w:ilvl w:val="0"/>
          <w:numId w:val="24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Środki Funduszu wyodrębnione na cele mieszkaniowe przeznacza się w szczególności na pomoc w zakresie:</w:t>
      </w:r>
    </w:p>
    <w:p w:rsidR="00D40D65" w:rsidRPr="00EE1B2C" w:rsidRDefault="00D40D65" w:rsidP="00B15113">
      <w:pPr>
        <w:tabs>
          <w:tab w:val="left" w:pos="1429"/>
          <w:tab w:val="left" w:pos="5329"/>
        </w:tabs>
        <w:ind w:left="993" w:hanging="273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1) uzupełnienia środków własnych na zakup mieszkań od osób fizycznych i prawnych;  </w:t>
      </w:r>
    </w:p>
    <w:p w:rsidR="00B15113" w:rsidRDefault="00D40D65" w:rsidP="00B15113">
      <w:pPr>
        <w:tabs>
          <w:tab w:val="left" w:pos="1560"/>
          <w:tab w:val="left" w:pos="4751"/>
        </w:tabs>
        <w:ind w:left="720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2) uzupełnienia wkładu własnego na budowę domu mieszkalnego;</w:t>
      </w:r>
    </w:p>
    <w:p w:rsidR="00D40D65" w:rsidRPr="00EE1B2C" w:rsidRDefault="00D40D65" w:rsidP="00B15113">
      <w:pPr>
        <w:tabs>
          <w:tab w:val="left" w:pos="1560"/>
          <w:tab w:val="left" w:pos="4751"/>
        </w:tabs>
        <w:ind w:left="720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 3) adaptacji pomieszczeń na cele mieszkalne;</w:t>
      </w:r>
    </w:p>
    <w:p w:rsidR="00B15113" w:rsidRDefault="00D40D65" w:rsidP="00B15113">
      <w:pPr>
        <w:tabs>
          <w:tab w:val="left" w:pos="1429"/>
          <w:tab w:val="left" w:pos="4620"/>
        </w:tabs>
        <w:ind w:left="709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4) remontu kapitalnego i bieżącego oraz modernizację mieszkania;</w:t>
      </w:r>
    </w:p>
    <w:p w:rsidR="00D40D65" w:rsidRPr="00EE1B2C" w:rsidRDefault="00D40D65" w:rsidP="00B15113">
      <w:pPr>
        <w:tabs>
          <w:tab w:val="left" w:pos="1429"/>
          <w:tab w:val="left" w:pos="4620"/>
        </w:tabs>
        <w:ind w:left="709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 5) remontu domu mieszkalnego będącego własnością pożyczkobiorcy;  </w:t>
      </w:r>
    </w:p>
    <w:p w:rsidR="00D40D65" w:rsidRPr="00EE1B2C" w:rsidRDefault="00D40D65" w:rsidP="00B15113">
      <w:pPr>
        <w:tabs>
          <w:tab w:val="left" w:pos="4620"/>
        </w:tabs>
        <w:ind w:left="709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6)</w:t>
      </w:r>
      <w:r w:rsidR="00532A67" w:rsidRPr="00EE1B2C">
        <w:rPr>
          <w:rFonts w:ascii="Arial" w:hAnsi="Arial" w:cs="Arial"/>
          <w:sz w:val="22"/>
          <w:szCs w:val="22"/>
        </w:rPr>
        <w:t xml:space="preserve"> </w:t>
      </w:r>
      <w:r w:rsidRPr="00EE1B2C">
        <w:rPr>
          <w:rFonts w:ascii="Arial" w:hAnsi="Arial" w:cs="Arial"/>
          <w:sz w:val="22"/>
          <w:szCs w:val="22"/>
        </w:rPr>
        <w:t>przystosowania mieszkania do potrzeb osób o ograniczonej sprawności fizycznej, osób niepełnosprawnych;</w:t>
      </w:r>
    </w:p>
    <w:p w:rsidR="00D40D65" w:rsidRPr="00EE1B2C" w:rsidRDefault="00D40D65" w:rsidP="00B15113">
      <w:pPr>
        <w:numPr>
          <w:ilvl w:val="0"/>
          <w:numId w:val="24"/>
        </w:numPr>
        <w:tabs>
          <w:tab w:val="left" w:pos="6049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Zabezpieczenia spłaty pożyczki dokonuje się poprzez zawarcie umowy poręczenia z dwoma poręczycielami, którymi mogą być jedynie osoby zatrudnione na czas nieokreślony, zatrudnione w CUWO, szkołach i placówkach oświatowych;</w:t>
      </w:r>
    </w:p>
    <w:p w:rsidR="00D40D65" w:rsidRPr="00EE1B2C" w:rsidRDefault="00D40D65" w:rsidP="00B15113">
      <w:pPr>
        <w:numPr>
          <w:ilvl w:val="0"/>
          <w:numId w:val="24"/>
        </w:numPr>
        <w:tabs>
          <w:tab w:val="left" w:pos="6049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Poręczycielem nie może być pracownik, który znajduje się w okresie wypowiedzenia stosunku pracy lub złożył podanie o jego rozwiązanie;</w:t>
      </w:r>
    </w:p>
    <w:p w:rsidR="00D40D65" w:rsidRPr="00EE1B2C" w:rsidRDefault="00D40D65" w:rsidP="00B15113">
      <w:pPr>
        <w:numPr>
          <w:ilvl w:val="0"/>
          <w:numId w:val="24"/>
        </w:numPr>
        <w:tabs>
          <w:tab w:val="left" w:pos="534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Pomoc z Funduszu na cele mieszkaniowe, o których mowa w ust. 3 pkt 1-6, udzielana jest w formie pożyczek oprocentowanych w wysokości 3 % w stosunku rocznym. </w:t>
      </w:r>
    </w:p>
    <w:p w:rsidR="00D40D65" w:rsidRPr="00EE1B2C" w:rsidRDefault="00D40D65" w:rsidP="00B15113">
      <w:pPr>
        <w:numPr>
          <w:ilvl w:val="0"/>
          <w:numId w:val="24"/>
        </w:numPr>
        <w:tabs>
          <w:tab w:val="left" w:pos="720"/>
          <w:tab w:val="left" w:pos="3769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Pożyczki określone w ust. 3  pkt. 1-3  przyznaje się tylko jeden raz w czasie trwania stosunku pracy.</w:t>
      </w:r>
    </w:p>
    <w:p w:rsidR="00D40D65" w:rsidRPr="00EE1B2C" w:rsidRDefault="00D40D65" w:rsidP="00B15113">
      <w:pPr>
        <w:numPr>
          <w:ilvl w:val="0"/>
          <w:numId w:val="24"/>
        </w:numPr>
        <w:tabs>
          <w:tab w:val="left" w:pos="720"/>
          <w:tab w:val="left" w:pos="3911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Osoby posiadające mieszkanie typu własnościowego lub dom mieszkalny będący własnością pożyczkobiorcy mogą ubiegać się tylko o pożyczki określone w ust. 3 pkt. 4-6;</w:t>
      </w:r>
    </w:p>
    <w:p w:rsidR="00D40D65" w:rsidRPr="00EE1B2C" w:rsidRDefault="00D40D65" w:rsidP="00B15113">
      <w:pPr>
        <w:numPr>
          <w:ilvl w:val="0"/>
          <w:numId w:val="24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Spłata pożyczki rozpoczyna się nie później niż po upływie trzech miesięcy od dnia jej udzielenia. Okres spłaty pożyczek na zakup mieszkania, domu, budowę i remont domu rozkłada się na 5 lat, a na remont mieszkania na 3 lata.</w:t>
      </w:r>
    </w:p>
    <w:p w:rsidR="00D40D65" w:rsidRPr="00EE1B2C" w:rsidRDefault="00D40D65" w:rsidP="00B15113">
      <w:pPr>
        <w:numPr>
          <w:ilvl w:val="0"/>
          <w:numId w:val="24"/>
        </w:numPr>
        <w:tabs>
          <w:tab w:val="left" w:pos="720"/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 przypadku małżonków zatrudnionych w szkołach i placówkach oświatowych prowadzących wspólną działalność socjalną w Centrum Usług Wspólnych Oświaty w Łodzi o pożyczkę na remont mieszkania mogą ubiegać się oboje małżonkowie. W pozostałych przypadkach tylko jeden z małżonków.</w:t>
      </w:r>
    </w:p>
    <w:p w:rsidR="00D40D65" w:rsidRPr="00EE1B2C" w:rsidRDefault="00D40D65" w:rsidP="00B15113">
      <w:pPr>
        <w:numPr>
          <w:ilvl w:val="0"/>
          <w:numId w:val="24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Wysokość pożyczek mieszkaniowych ustalana jest corocznie w zależności od ilość posiadanych środków funduszu przeznaczonych na ten cel, a następnie zatwierdzone przez Dyrektora Centrum Usług Wspólnych Oświaty w Łodzi oraz zakładowe organizacje związkowe.</w:t>
      </w:r>
    </w:p>
    <w:p w:rsidR="00D40D65" w:rsidRPr="00EE1B2C" w:rsidRDefault="00D40D65" w:rsidP="00D40D65">
      <w:pPr>
        <w:tabs>
          <w:tab w:val="left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40D65" w:rsidRPr="00EE1B2C" w:rsidRDefault="00D40D65" w:rsidP="00D40D65">
      <w:pPr>
        <w:tabs>
          <w:tab w:val="left" w:pos="4620"/>
        </w:tabs>
        <w:jc w:val="both"/>
        <w:rPr>
          <w:rFonts w:ascii="Arial" w:hAnsi="Arial" w:cs="Arial"/>
          <w:sz w:val="22"/>
          <w:szCs w:val="22"/>
        </w:rPr>
      </w:pPr>
    </w:p>
    <w:p w:rsidR="00D40D65" w:rsidRPr="00EE1B2C" w:rsidRDefault="00D40D65" w:rsidP="00D40D65">
      <w:pPr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17</w:t>
      </w:r>
    </w:p>
    <w:p w:rsidR="00D40D65" w:rsidRPr="00EE1B2C" w:rsidRDefault="00D40D65" w:rsidP="00D40D65">
      <w:pPr>
        <w:tabs>
          <w:tab w:val="left" w:pos="4620"/>
        </w:tabs>
        <w:jc w:val="both"/>
        <w:rPr>
          <w:rFonts w:ascii="Arial" w:hAnsi="Arial" w:cs="Arial"/>
          <w:sz w:val="22"/>
          <w:szCs w:val="22"/>
        </w:rPr>
      </w:pPr>
    </w:p>
    <w:p w:rsidR="00D40D65" w:rsidRPr="00EE1B2C" w:rsidRDefault="00D40D65" w:rsidP="00B15113">
      <w:pPr>
        <w:numPr>
          <w:ilvl w:val="0"/>
          <w:numId w:val="26"/>
        </w:numPr>
        <w:tabs>
          <w:tab w:val="left" w:pos="720"/>
          <w:tab w:val="left" w:pos="786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Podstawą przyznania pomocy na cele mieszkaniowe jest pisemny wniosek osoby uprawnionej wraz z oświadczeniem o wysokości dochodu brutto przypadającego na osobę w gospodarstwie domowym.</w:t>
      </w:r>
    </w:p>
    <w:p w:rsidR="00D40D65" w:rsidRPr="00EE1B2C" w:rsidRDefault="00D40D65" w:rsidP="00B15113">
      <w:pPr>
        <w:numPr>
          <w:ilvl w:val="0"/>
          <w:numId w:val="26"/>
        </w:numPr>
        <w:tabs>
          <w:tab w:val="left" w:pos="720"/>
          <w:tab w:val="left" w:pos="786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Osoby ubiegające się o pomoc na cele mieszkaniowe zobowiązane są złożyć wniosek na formu</w:t>
      </w:r>
      <w:r w:rsidR="009F22AF" w:rsidRPr="00EE1B2C">
        <w:rPr>
          <w:rFonts w:ascii="Arial" w:hAnsi="Arial" w:cs="Arial"/>
          <w:sz w:val="22"/>
          <w:szCs w:val="22"/>
        </w:rPr>
        <w:t>larzu stanowiącym załącznik nr 11 lub 11</w:t>
      </w:r>
      <w:r w:rsidRPr="00EE1B2C">
        <w:rPr>
          <w:rFonts w:ascii="Arial" w:hAnsi="Arial" w:cs="Arial"/>
          <w:sz w:val="22"/>
          <w:szCs w:val="22"/>
        </w:rPr>
        <w:t>a do Regulaminu.</w:t>
      </w:r>
    </w:p>
    <w:p w:rsidR="00D40D65" w:rsidRPr="00EE1B2C" w:rsidRDefault="00D40D65" w:rsidP="00B15113">
      <w:pPr>
        <w:numPr>
          <w:ilvl w:val="0"/>
          <w:numId w:val="26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Wnioski o przyznanie pomocy na cele mieszkaniowe wydaje i wypełnione przyjmuje Dział Socjalny  Centrum Usług Wspólnych Oświaty w Łodzi w terminach:</w:t>
      </w:r>
    </w:p>
    <w:p w:rsidR="00D40D65" w:rsidRPr="00EE1B2C" w:rsidRDefault="00D40D65" w:rsidP="00B15113">
      <w:pPr>
        <w:pStyle w:val="Akapitzlist"/>
        <w:numPr>
          <w:ilvl w:val="3"/>
          <w:numId w:val="30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od 2 stycznia do 30 kwietnia danego roku kalendarzowego,</w:t>
      </w:r>
    </w:p>
    <w:p w:rsidR="00D40D65" w:rsidRPr="00EE1B2C" w:rsidRDefault="00D40D65" w:rsidP="00B15113">
      <w:pPr>
        <w:pStyle w:val="Akapitzlist"/>
        <w:numPr>
          <w:ilvl w:val="3"/>
          <w:numId w:val="30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od 2 maja do 30 września danego roku kalendarzowego.</w:t>
      </w:r>
    </w:p>
    <w:p w:rsidR="00D40D65" w:rsidRPr="00EE1B2C" w:rsidRDefault="00D40D65" w:rsidP="00B15113">
      <w:pPr>
        <w:numPr>
          <w:ilvl w:val="0"/>
          <w:numId w:val="26"/>
        </w:numPr>
        <w:tabs>
          <w:tab w:val="left" w:pos="720"/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 przypadku ubiegania się o pożyczkę na zakup mieszkania, domu, osoba uprawniona zobowiązana jest do wniosku dołączyć kserokopię dokumentu umożliwiającego przyznanie pożyczki tj. umowę sprzedaży mieszkania albo domu w formie aktu notarialnego lub umowę przedwstępną sprzedaży mieszkania albo domu w formie aktu notarialnego stwierdzającego dokonanie zakupu w terminie do dwunastu miesięcy od daty jego podpisania;</w:t>
      </w:r>
    </w:p>
    <w:p w:rsidR="00D40D65" w:rsidRPr="00EE1B2C" w:rsidRDefault="00D40D65" w:rsidP="00B15113">
      <w:pPr>
        <w:numPr>
          <w:ilvl w:val="0"/>
          <w:numId w:val="26"/>
        </w:numPr>
        <w:tabs>
          <w:tab w:val="left" w:pos="720"/>
          <w:tab w:val="left" w:pos="3911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 przypadku ubiegania się o pożyczkę na budowę lub rozbudowę domu będącego własnością pożyczkobiorcy do wniosku należy dołączyć kserokopię pozwolenia na budowę, zatwierdzony kosztorys budowlany, zaświadczenie o stanie zaawansowania robót podpisane przez uprawnionego inspektora nadzoru;</w:t>
      </w:r>
    </w:p>
    <w:p w:rsidR="00D40D65" w:rsidRPr="00EE1B2C" w:rsidRDefault="00D40D65" w:rsidP="00B15113">
      <w:pPr>
        <w:numPr>
          <w:ilvl w:val="0"/>
          <w:numId w:val="26"/>
        </w:numPr>
        <w:tabs>
          <w:tab w:val="left" w:pos="720"/>
          <w:tab w:val="left" w:pos="3911"/>
        </w:tabs>
        <w:rPr>
          <w:rFonts w:ascii="Arial" w:hAnsi="Arial" w:cs="Arial"/>
          <w:color w:val="000000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W przypadku ubiegania się o pożyczkę na adaptację pomieszczeń na cele mieszkalne należy dołączyć kserokopię </w:t>
      </w:r>
      <w:r w:rsidRPr="00EE1B2C">
        <w:rPr>
          <w:rFonts w:ascii="Arial" w:hAnsi="Arial" w:cs="Arial"/>
          <w:color w:val="000000"/>
          <w:sz w:val="22"/>
          <w:szCs w:val="22"/>
        </w:rPr>
        <w:t>kosztorysu planowanej adaptacji zatwierdzony przez osobę posiadającą uprawnienia budowlane, kserokopię umowy o udostępnienie pomieszczenia do przebudowy, zawartej z jednostką zarządzającą budynkiem;</w:t>
      </w:r>
    </w:p>
    <w:p w:rsidR="00D40D65" w:rsidRPr="00EE1B2C" w:rsidRDefault="00D40D65" w:rsidP="00B15113">
      <w:pPr>
        <w:numPr>
          <w:ilvl w:val="0"/>
          <w:numId w:val="26"/>
        </w:numPr>
        <w:tabs>
          <w:tab w:val="left" w:pos="720"/>
          <w:tab w:val="left" w:pos="46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 przypadku ubiegania się o pożyczkę na remont domu do wniosku należy dołączyć kserokopię dokumentu potwierdzającego tytuł prawny do nieruchomości;</w:t>
      </w:r>
    </w:p>
    <w:p w:rsidR="00B15113" w:rsidRDefault="00D40D65" w:rsidP="00B15113">
      <w:pPr>
        <w:numPr>
          <w:ilvl w:val="0"/>
          <w:numId w:val="26"/>
        </w:numPr>
        <w:tabs>
          <w:tab w:val="left" w:pos="720"/>
          <w:tab w:val="left" w:pos="3911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 przypadku ubiegania się o pożyczkę na przystosowanie mieszkania do potrzeb osób o ograniczonej sprawności fizycznej do wniosku należy dołączyć dokument potwierdzający zameldowanie na pobyt stały w tym mieszkaniu osoby o ograniczonej sprawności fizycznej, zaświadczenie potwierdzające stopień niepełnosprawności, pozwolenie na wykonanie robót budowlanych wydane przez właściwy organ (do wglądu).</w:t>
      </w:r>
    </w:p>
    <w:p w:rsidR="00D40D65" w:rsidRPr="00EE1B2C" w:rsidRDefault="00D40D65" w:rsidP="00B15113">
      <w:pPr>
        <w:numPr>
          <w:ilvl w:val="0"/>
          <w:numId w:val="26"/>
        </w:numPr>
        <w:tabs>
          <w:tab w:val="left" w:pos="720"/>
          <w:tab w:val="left" w:pos="3911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 Złożone wnioski podlegają ewidencji z podziałem na poszczególne rodzaje pożyczek.</w:t>
      </w:r>
    </w:p>
    <w:p w:rsidR="009F22AF" w:rsidRPr="00EE1B2C" w:rsidRDefault="009F22AF" w:rsidP="00D40D65">
      <w:pPr>
        <w:tabs>
          <w:tab w:val="left" w:pos="4620"/>
        </w:tabs>
        <w:jc w:val="both"/>
        <w:rPr>
          <w:rFonts w:ascii="Arial" w:hAnsi="Arial" w:cs="Arial"/>
          <w:sz w:val="22"/>
          <w:szCs w:val="22"/>
        </w:rPr>
      </w:pPr>
    </w:p>
    <w:p w:rsidR="00D40D65" w:rsidRPr="00EE1B2C" w:rsidRDefault="00D40D65" w:rsidP="00D40D65">
      <w:pPr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18</w:t>
      </w:r>
    </w:p>
    <w:p w:rsidR="00D40D65" w:rsidRPr="00EE1B2C" w:rsidRDefault="00D40D65" w:rsidP="00D40D65">
      <w:pPr>
        <w:tabs>
          <w:tab w:val="left" w:pos="46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D40D65" w:rsidRPr="00EE1B2C" w:rsidRDefault="00D40D65" w:rsidP="00B15113">
      <w:pPr>
        <w:numPr>
          <w:ilvl w:val="0"/>
          <w:numId w:val="25"/>
        </w:numPr>
        <w:tabs>
          <w:tab w:val="left" w:pos="720"/>
        </w:tabs>
        <w:spacing w:line="200" w:lineRule="atLeast"/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 xml:space="preserve">Podstawę do wypłaty przyznanej pożyczki na cele mieszkaniowe stanowi umowa zawarta z osobą uprawnioną, której wzór stanowi załącznik </w:t>
      </w:r>
      <w:r w:rsidR="009F22AF" w:rsidRPr="00EE1B2C">
        <w:rPr>
          <w:rFonts w:ascii="Arial" w:eastAsia="Times New Roman" w:hAnsi="Arial" w:cs="Arial"/>
          <w:sz w:val="22"/>
          <w:szCs w:val="22"/>
        </w:rPr>
        <w:t>nr 12</w:t>
      </w:r>
      <w:r w:rsidRPr="00EE1B2C">
        <w:rPr>
          <w:rFonts w:ascii="Arial" w:eastAsia="Times New Roman" w:hAnsi="Arial" w:cs="Arial"/>
          <w:sz w:val="22"/>
          <w:szCs w:val="22"/>
        </w:rPr>
        <w:t xml:space="preserve"> do Regulaminu. W umowie określa się wysokość pożyczki, wysokość odsetek, łączną kwotę pozostającą do spłaty, termin spłaty, ilość i wysokość rat, rodzaj zabezpieczenia spłaty, sposób spłaty.</w:t>
      </w:r>
    </w:p>
    <w:p w:rsidR="00D40D65" w:rsidRPr="00EE1B2C" w:rsidRDefault="00D40D65" w:rsidP="00B15113">
      <w:pPr>
        <w:numPr>
          <w:ilvl w:val="0"/>
          <w:numId w:val="25"/>
        </w:numPr>
        <w:tabs>
          <w:tab w:val="left" w:pos="720"/>
          <w:tab w:val="left" w:pos="4620"/>
        </w:tabs>
        <w:spacing w:line="200" w:lineRule="atLeast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Pożyczka przekazywana jest świadczeniobiorcy w formie gotówki lub przelewu na konto pożyczkobiorcy.</w:t>
      </w:r>
    </w:p>
    <w:p w:rsidR="00D40D65" w:rsidRPr="00EE1B2C" w:rsidRDefault="00D40D65" w:rsidP="00B15113">
      <w:pPr>
        <w:numPr>
          <w:ilvl w:val="0"/>
          <w:numId w:val="25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 uzasadnionych przypadkach na wniosek osoby uprawnionej spłata pożyczki może być zawieszona na okres do jednego roku po uprzednim spłaceniu 12 rat zaciągniętej pożyczki z jednoczesną zmianą zasad spłaty. W przypadku zawieszenia spłaty pożyczki, okres spłaty wydłuża się o czas zawieszenia.</w:t>
      </w:r>
    </w:p>
    <w:p w:rsidR="00D40D65" w:rsidRPr="00EE1B2C" w:rsidRDefault="00D40D65" w:rsidP="00B15113">
      <w:pPr>
        <w:numPr>
          <w:ilvl w:val="0"/>
          <w:numId w:val="25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W przypadku zaprzestania spłaty pożyczki przez pożyczkobiorcę, zobowiązanie spłaty przechodzi na poręczycieli. </w:t>
      </w:r>
    </w:p>
    <w:p w:rsidR="00D40D65" w:rsidRPr="00EE1B2C" w:rsidRDefault="00D40D65" w:rsidP="00B15113">
      <w:pPr>
        <w:numPr>
          <w:ilvl w:val="0"/>
          <w:numId w:val="25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Nie spłacona pożyczka musi być spłacona w przypadku wygaśnięcia stosunku pracy </w:t>
      </w:r>
      <w:r w:rsidRPr="00EE1B2C">
        <w:rPr>
          <w:rFonts w:ascii="Arial" w:hAnsi="Arial" w:cs="Arial"/>
          <w:sz w:val="22"/>
          <w:szCs w:val="22"/>
        </w:rPr>
        <w:lastRenderedPageBreak/>
        <w:t>oraz rozwiązania stosunku pracy z winy pracownika lub za wypowiedzeniem przez zakład pracy z powodu nienależytego wywiązywania się pracownika z jego obowiązków, a także wypowiedzeniem stosunku pracy przez pracownika.</w:t>
      </w:r>
    </w:p>
    <w:p w:rsidR="00D40D65" w:rsidRPr="00EE1B2C" w:rsidRDefault="00D40D65" w:rsidP="00B15113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 szczególnie uzasadnionych wypadkach losowych w uzgodnieniu ze związkami zawodowymi pożyczka może być:</w:t>
      </w:r>
    </w:p>
    <w:p w:rsidR="00D40D65" w:rsidRPr="00EE1B2C" w:rsidRDefault="00B15113" w:rsidP="00B1511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40D65" w:rsidRPr="00EE1B2C">
        <w:rPr>
          <w:rFonts w:ascii="Arial" w:hAnsi="Arial" w:cs="Arial"/>
          <w:sz w:val="22"/>
          <w:szCs w:val="22"/>
        </w:rPr>
        <w:t>1)   umorz</w:t>
      </w:r>
      <w:r>
        <w:rPr>
          <w:rFonts w:ascii="Arial" w:hAnsi="Arial" w:cs="Arial"/>
          <w:sz w:val="22"/>
          <w:szCs w:val="22"/>
        </w:rPr>
        <w:t>ona po spłacie 50 % zadłużenia;</w:t>
      </w:r>
    </w:p>
    <w:p w:rsidR="00D40D65" w:rsidRPr="00EE1B2C" w:rsidRDefault="00D40D65" w:rsidP="00B15113">
      <w:pPr>
        <w:ind w:left="720"/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 2)   w przypadku zgonu </w:t>
      </w:r>
      <w:r w:rsidR="00241998" w:rsidRPr="00EE1B2C">
        <w:rPr>
          <w:rFonts w:ascii="Arial" w:hAnsi="Arial" w:cs="Arial"/>
          <w:sz w:val="22"/>
          <w:szCs w:val="22"/>
        </w:rPr>
        <w:t>pozostała kwota poż</w:t>
      </w:r>
      <w:r w:rsidR="00CC5425" w:rsidRPr="00EE1B2C">
        <w:rPr>
          <w:rFonts w:ascii="Arial" w:hAnsi="Arial" w:cs="Arial"/>
          <w:sz w:val="22"/>
          <w:szCs w:val="22"/>
        </w:rPr>
        <w:t>yczki zostaje umorzona.</w:t>
      </w:r>
    </w:p>
    <w:p w:rsidR="00D40D65" w:rsidRPr="00EE1B2C" w:rsidRDefault="00D40D65" w:rsidP="00B15113">
      <w:pPr>
        <w:numPr>
          <w:ilvl w:val="0"/>
          <w:numId w:val="25"/>
        </w:numPr>
        <w:tabs>
          <w:tab w:val="left" w:pos="720"/>
          <w:tab w:val="left" w:pos="3911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 przypadku spłaty pożyczki przed upływem terminu umownego, osoba uprawniona może ubiegać się o przyznanie kolejnej pożyczki.</w:t>
      </w:r>
    </w:p>
    <w:p w:rsidR="00D40D65" w:rsidRPr="00EE1B2C" w:rsidRDefault="00D40D65" w:rsidP="00B15113">
      <w:pPr>
        <w:numPr>
          <w:ilvl w:val="0"/>
          <w:numId w:val="25"/>
        </w:numPr>
        <w:tabs>
          <w:tab w:val="left" w:pos="720"/>
          <w:tab w:val="left" w:pos="3911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Spłata pożyczki przed upływem terminu umownego nie stanowi podstawy do zwrotu części oprocentowania.</w:t>
      </w:r>
    </w:p>
    <w:p w:rsidR="00D40D65" w:rsidRPr="00EE1B2C" w:rsidRDefault="00D40D65" w:rsidP="00D40D65">
      <w:pPr>
        <w:tabs>
          <w:tab w:val="left" w:pos="3911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9F22AF" w:rsidRPr="00EE1B2C" w:rsidRDefault="00B70F05" w:rsidP="00D40D65">
      <w:pPr>
        <w:tabs>
          <w:tab w:val="left" w:pos="3911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E1B2C">
        <w:rPr>
          <w:rFonts w:ascii="Arial" w:hAnsi="Arial" w:cs="Arial"/>
          <w:b/>
          <w:sz w:val="22"/>
          <w:szCs w:val="22"/>
        </w:rPr>
        <w:t>Przetwarzanie danych osobowych</w:t>
      </w:r>
    </w:p>
    <w:p w:rsidR="009F22AF" w:rsidRPr="00EE1B2C" w:rsidRDefault="009F22AF" w:rsidP="00D40D65">
      <w:pPr>
        <w:tabs>
          <w:tab w:val="left" w:pos="3911"/>
        </w:tabs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D40D65" w:rsidRPr="00EE1B2C" w:rsidRDefault="00D40D65" w:rsidP="00D40D65">
      <w:pPr>
        <w:tabs>
          <w:tab w:val="left" w:pos="3911"/>
        </w:tabs>
        <w:ind w:left="7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E1B2C">
        <w:rPr>
          <w:rFonts w:ascii="Arial" w:hAnsi="Arial" w:cs="Arial"/>
          <w:b/>
          <w:color w:val="000000"/>
          <w:sz w:val="22"/>
          <w:szCs w:val="22"/>
        </w:rPr>
        <w:t>§ 19</w:t>
      </w:r>
    </w:p>
    <w:p w:rsidR="00D40D65" w:rsidRPr="00EE1B2C" w:rsidRDefault="00D40D65" w:rsidP="00B15113">
      <w:pPr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 w:rsidRPr="00EE1B2C">
        <w:rPr>
          <w:rFonts w:ascii="Arial" w:hAnsi="Arial" w:cs="Arial"/>
          <w:color w:val="000000"/>
          <w:sz w:val="22"/>
          <w:szCs w:val="22"/>
        </w:rPr>
        <w:t>Administratorem danych osobowych osób uprawnionych do korzystania z ulgowych usług i świadczeń na podstawie niniejszego regulaminu jest odpowiednio CUWO dla pracowników CUWO oraz szkoła lub placówka oświatowa dla pracowników zatrudnionych w danej szkole lub placówce oświatowej, która powierzyła przetwarzanie danych osobowych CUWO w ramach obsługi ZFŚS. CUWO jako podmiot przetwarzający działa w imieniu i na polecenie Administratora.</w:t>
      </w:r>
    </w:p>
    <w:p w:rsidR="00D40D65" w:rsidRPr="00EE1B2C" w:rsidRDefault="00D40D65" w:rsidP="00B15113">
      <w:pPr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 w:rsidRPr="00EE1B2C">
        <w:rPr>
          <w:rFonts w:ascii="Arial" w:hAnsi="Arial" w:cs="Arial"/>
          <w:color w:val="000000"/>
          <w:sz w:val="22"/>
          <w:szCs w:val="22"/>
        </w:rPr>
        <w:t>W celu uzyskania ulgowej usługi i świadczenia oraz dopłaty z Funduszu i ustalenia ich wysokości osoba uprawniona w formie oświadczenia udostępnia swoje dane osobowe administratorom na podstawie art. 6 ust. 1 lit. c RODO tj. konieczność realizacji obowiązku prawnego polegającego na administrowaniu zakładowym funduszem socjalnym. W przypadku danych o stanie zdrowia podstawę prawną przetwarzania stanowi art. 9 ust. 2 lit. b RODO.</w:t>
      </w:r>
    </w:p>
    <w:p w:rsidR="00D40D65" w:rsidRPr="00EE1B2C" w:rsidRDefault="00D40D65" w:rsidP="00B15113">
      <w:pPr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 w:rsidRPr="00EE1B2C">
        <w:rPr>
          <w:rFonts w:ascii="Arial" w:hAnsi="Arial" w:cs="Arial"/>
          <w:color w:val="000000"/>
          <w:sz w:val="22"/>
          <w:szCs w:val="22"/>
        </w:rPr>
        <w:t xml:space="preserve">Dane osobowe osób uprawnionych są wykorzystywane wyłącznie do celów związanych z udzieleniem wsparcia ze środków Funduszu. </w:t>
      </w:r>
    </w:p>
    <w:p w:rsidR="00D40D65" w:rsidRPr="00EE1B2C" w:rsidRDefault="00D40D65" w:rsidP="00B15113">
      <w:pPr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 w:rsidRPr="00EE1B2C">
        <w:rPr>
          <w:rFonts w:ascii="Arial" w:hAnsi="Arial" w:cs="Arial"/>
          <w:color w:val="000000"/>
          <w:sz w:val="22"/>
          <w:szCs w:val="22"/>
        </w:rPr>
        <w:t>Odmowa udostępnienia danych osobowych jest równoznaczna z odmową wsparcia ze środków Funduszu.</w:t>
      </w:r>
    </w:p>
    <w:p w:rsidR="00D40D65" w:rsidRPr="00EE1B2C" w:rsidRDefault="00D40D65" w:rsidP="00B15113">
      <w:pPr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 w:rsidRPr="00EE1B2C">
        <w:rPr>
          <w:rFonts w:ascii="Arial" w:hAnsi="Arial" w:cs="Arial"/>
          <w:color w:val="000000"/>
          <w:sz w:val="22"/>
          <w:szCs w:val="22"/>
        </w:rPr>
        <w:t>CUWO jako administrator oraz podmiot przetwarzający może żądać od osoby uprawnionej udokumentowania danych osobowych w zakresie niezbędnym do ich potwierdzenia. Potwierdzenie może odbywać się w szczególności na podstawie oświadczeń, zaświadczeń o sytuacji życiowej (w tym zdrowotnej), rodzinnej i materialnej osoby uprawnionej.</w:t>
      </w:r>
    </w:p>
    <w:p w:rsidR="00D40D65" w:rsidRPr="00EE1B2C" w:rsidRDefault="00D40D65" w:rsidP="00B15113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D40D65" w:rsidRPr="00EE1B2C" w:rsidRDefault="00D40D65" w:rsidP="00B15113">
      <w:pPr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 w:rsidRPr="00EE1B2C">
        <w:rPr>
          <w:rFonts w:ascii="Arial" w:hAnsi="Arial" w:cs="Arial"/>
          <w:color w:val="000000"/>
          <w:sz w:val="22"/>
          <w:szCs w:val="22"/>
        </w:rPr>
        <w:t>Osoby dopuszczone do przetwarzania danych osobowych pozyskanych celem realizacji postanowień ustawy o ZFŚS oraz niniejszego Regulaminu otrzymują pisemne upoważnienie do przetwarzania pozyskanych danych osobowych w tym danych szczególnych osób uprawnionych.</w:t>
      </w:r>
    </w:p>
    <w:p w:rsidR="00D40D65" w:rsidRPr="00EE1B2C" w:rsidRDefault="00D40D65" w:rsidP="00B15113">
      <w:pPr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 w:rsidRPr="00EE1B2C">
        <w:rPr>
          <w:rFonts w:ascii="Arial" w:hAnsi="Arial" w:cs="Arial"/>
          <w:color w:val="000000"/>
          <w:sz w:val="22"/>
          <w:szCs w:val="22"/>
        </w:rPr>
        <w:t>Osoby upoważnione do przetwarzania danych osobowych zobowiązane są do zachowania ich w tajemnicy.</w:t>
      </w:r>
    </w:p>
    <w:p w:rsidR="00D40D65" w:rsidRPr="00EE1B2C" w:rsidRDefault="00D40D65" w:rsidP="00B15113">
      <w:pPr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 w:rsidRPr="00EE1B2C">
        <w:rPr>
          <w:rFonts w:ascii="Arial" w:hAnsi="Arial" w:cs="Arial"/>
          <w:color w:val="000000"/>
          <w:sz w:val="22"/>
          <w:szCs w:val="22"/>
        </w:rPr>
        <w:t xml:space="preserve">Odbiorcami danych osobowych osób uprawnionych są członkowie </w:t>
      </w:r>
      <w:r w:rsidRPr="00EE1B2C">
        <w:rPr>
          <w:rFonts w:ascii="Arial" w:hAnsi="Arial" w:cs="Arial"/>
          <w:sz w:val="22"/>
          <w:szCs w:val="22"/>
        </w:rPr>
        <w:t>Komisji Socjalnej.</w:t>
      </w:r>
    </w:p>
    <w:p w:rsidR="00D40D65" w:rsidRPr="00EE1B2C" w:rsidRDefault="00D40D65" w:rsidP="00B15113">
      <w:pPr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 w:rsidRPr="00EE1B2C">
        <w:rPr>
          <w:rFonts w:ascii="Arial" w:hAnsi="Arial" w:cs="Arial"/>
          <w:color w:val="000000"/>
          <w:sz w:val="22"/>
          <w:szCs w:val="22"/>
        </w:rPr>
        <w:t xml:space="preserve">Osobie, która udostępniła swoje dane osobowe, przysługuje prawo dostępu do treści danych, a także prawo do ich sprostowania oraz prawo do wniesienia skargi do Prezesa Urzędu Ochrony Danych Osobowych pisząc na adres ul. Stanisława Moniuszki 1A w Warszawie. </w:t>
      </w:r>
    </w:p>
    <w:p w:rsidR="00D40D65" w:rsidRPr="00EE1B2C" w:rsidRDefault="00D40D65" w:rsidP="00B15113">
      <w:pPr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 w:rsidRPr="00EE1B2C">
        <w:rPr>
          <w:rFonts w:ascii="Arial" w:hAnsi="Arial" w:cs="Arial"/>
          <w:color w:val="000000"/>
          <w:sz w:val="22"/>
          <w:szCs w:val="22"/>
        </w:rPr>
        <w:t xml:space="preserve">CUWO jako administrator oraz podmiot przetwarzający przetwarza dane osobowe przez okres niezbędny do przyznania ulgowej usługi i świadczenia, dopłaty ze środków Funduszu oraz ustalenia ich wysokości, a także przez okres niezbędny do dochodzenia roszczeń, tj. 3 lata a także </w:t>
      </w:r>
      <w:r w:rsidRPr="00EE1B2C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 czasu przedawnienia należności z tytułu składek oraz zobowiązania podatkowego, tj. 5 lat.</w:t>
      </w:r>
    </w:p>
    <w:p w:rsidR="00D40D65" w:rsidRPr="00EE1B2C" w:rsidRDefault="00D40D65" w:rsidP="00B15113">
      <w:pPr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 w:rsidRPr="00EE1B2C">
        <w:rPr>
          <w:rFonts w:ascii="Arial" w:hAnsi="Arial" w:cs="Arial"/>
          <w:color w:val="000000"/>
          <w:sz w:val="22"/>
          <w:szCs w:val="22"/>
        </w:rPr>
        <w:t xml:space="preserve">W celu ustalenia niezbędności przechowywania danych osobowych zgromadzonych dla celu Funduszu CUWO jako administrator oraz podmiot przetwarzający dokonuje </w:t>
      </w:r>
      <w:r w:rsidRPr="00EE1B2C">
        <w:rPr>
          <w:rFonts w:ascii="Arial" w:hAnsi="Arial" w:cs="Arial"/>
          <w:color w:val="000000"/>
          <w:sz w:val="22"/>
          <w:szCs w:val="22"/>
        </w:rPr>
        <w:lastRenderedPageBreak/>
        <w:t xml:space="preserve">ich przeglądu, nie rzadziej niż raz w roku kalendarzowym oraz usuwa dane, których dalsze przechowywanie nie ma podstawy prawnej. </w:t>
      </w:r>
    </w:p>
    <w:p w:rsidR="00D40D65" w:rsidRPr="00EE1B2C" w:rsidRDefault="00D40D65" w:rsidP="00B15113">
      <w:pPr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 w:rsidRPr="00EE1B2C">
        <w:rPr>
          <w:rFonts w:ascii="Arial" w:hAnsi="Arial" w:cs="Arial"/>
          <w:color w:val="000000"/>
          <w:sz w:val="22"/>
          <w:szCs w:val="22"/>
        </w:rPr>
        <w:t>W przedmiotowym zakresie dane osobowe nie będą podlegały zautomatyzowanemu podejmowaniu decyzji, w tym profilowaniu.</w:t>
      </w:r>
    </w:p>
    <w:p w:rsidR="00D40D65" w:rsidRPr="00EE1B2C" w:rsidRDefault="00D40D65" w:rsidP="00D40D65">
      <w:pPr>
        <w:tabs>
          <w:tab w:val="left" w:pos="462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40D65" w:rsidRPr="00EE1B2C" w:rsidRDefault="00D40D65" w:rsidP="00D40D65">
      <w:pPr>
        <w:tabs>
          <w:tab w:val="left" w:pos="462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40D65" w:rsidRPr="00B15113" w:rsidRDefault="00B70F05" w:rsidP="00B15113">
      <w:pPr>
        <w:tabs>
          <w:tab w:val="left" w:pos="4620"/>
        </w:tabs>
        <w:jc w:val="center"/>
        <w:rPr>
          <w:rFonts w:ascii="Arial" w:hAnsi="Arial" w:cs="Arial"/>
          <w:b/>
          <w:sz w:val="22"/>
          <w:szCs w:val="22"/>
        </w:rPr>
      </w:pPr>
      <w:r w:rsidRPr="00EE1B2C">
        <w:rPr>
          <w:rFonts w:ascii="Arial" w:hAnsi="Arial" w:cs="Arial"/>
          <w:b/>
          <w:sz w:val="22"/>
          <w:szCs w:val="22"/>
        </w:rPr>
        <w:t>Rozdział</w:t>
      </w:r>
      <w:r w:rsidR="00D40D65" w:rsidRPr="00EE1B2C">
        <w:rPr>
          <w:rFonts w:ascii="Arial" w:hAnsi="Arial" w:cs="Arial"/>
          <w:b/>
          <w:sz w:val="22"/>
          <w:szCs w:val="22"/>
        </w:rPr>
        <w:t xml:space="preserve"> IV</w:t>
      </w:r>
    </w:p>
    <w:p w:rsidR="00D40D65" w:rsidRPr="00B15113" w:rsidRDefault="00B70F05" w:rsidP="00B15113">
      <w:pPr>
        <w:tabs>
          <w:tab w:val="left" w:pos="4620"/>
        </w:tabs>
        <w:jc w:val="center"/>
        <w:rPr>
          <w:rFonts w:ascii="Arial" w:hAnsi="Arial" w:cs="Arial"/>
          <w:b/>
          <w:sz w:val="22"/>
          <w:szCs w:val="22"/>
        </w:rPr>
      </w:pPr>
      <w:r w:rsidRPr="00EE1B2C">
        <w:rPr>
          <w:rFonts w:ascii="Arial" w:hAnsi="Arial" w:cs="Arial"/>
          <w:b/>
          <w:sz w:val="22"/>
          <w:szCs w:val="22"/>
        </w:rPr>
        <w:t>Postanowienia końcowe</w:t>
      </w:r>
    </w:p>
    <w:p w:rsidR="00D40D65" w:rsidRPr="00EE1B2C" w:rsidRDefault="00D40D65" w:rsidP="00D40D65">
      <w:pPr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1B2C">
        <w:rPr>
          <w:rFonts w:ascii="Arial" w:hAnsi="Arial" w:cs="Arial"/>
          <w:b/>
          <w:bCs/>
          <w:sz w:val="22"/>
          <w:szCs w:val="22"/>
        </w:rPr>
        <w:t>§ 20</w:t>
      </w:r>
    </w:p>
    <w:p w:rsidR="00D40D65" w:rsidRPr="00EE1B2C" w:rsidRDefault="00D40D65" w:rsidP="00D40D65">
      <w:pPr>
        <w:tabs>
          <w:tab w:val="left" w:pos="4620"/>
        </w:tabs>
        <w:jc w:val="both"/>
        <w:rPr>
          <w:rFonts w:ascii="Arial" w:hAnsi="Arial" w:cs="Arial"/>
          <w:sz w:val="22"/>
          <w:szCs w:val="22"/>
        </w:rPr>
      </w:pPr>
    </w:p>
    <w:p w:rsidR="00D40D65" w:rsidRPr="00EE1B2C" w:rsidRDefault="00D40D65" w:rsidP="00B15113">
      <w:pPr>
        <w:numPr>
          <w:ilvl w:val="0"/>
          <w:numId w:val="28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Podstawą gospodarowania środkami Funduszu jest preliminarz budżetowy</w:t>
      </w:r>
      <w:r w:rsidR="003848A3" w:rsidRPr="00EE1B2C">
        <w:rPr>
          <w:rFonts w:ascii="Arial" w:hAnsi="Arial" w:cs="Arial"/>
          <w:sz w:val="22"/>
          <w:szCs w:val="22"/>
        </w:rPr>
        <w:t xml:space="preserve"> opracowany przez dyrektora CUWO</w:t>
      </w:r>
      <w:r w:rsidRPr="00EE1B2C">
        <w:rPr>
          <w:rFonts w:ascii="Arial" w:hAnsi="Arial" w:cs="Arial"/>
          <w:sz w:val="22"/>
          <w:szCs w:val="22"/>
        </w:rPr>
        <w:t xml:space="preserve">, a następnie uzgodniony </w:t>
      </w:r>
      <w:r w:rsidR="003848A3" w:rsidRPr="00EE1B2C">
        <w:rPr>
          <w:rFonts w:ascii="Arial" w:hAnsi="Arial" w:cs="Arial"/>
          <w:sz w:val="22"/>
          <w:szCs w:val="22"/>
        </w:rPr>
        <w:t xml:space="preserve">ze </w:t>
      </w:r>
      <w:r w:rsidRPr="00EE1B2C">
        <w:rPr>
          <w:rFonts w:ascii="Arial" w:hAnsi="Arial" w:cs="Arial"/>
          <w:sz w:val="22"/>
          <w:szCs w:val="22"/>
        </w:rPr>
        <w:t>związkami zawodowymi w terminie do dnia 31 marca danego roku.</w:t>
      </w:r>
    </w:p>
    <w:p w:rsidR="00D40D65" w:rsidRPr="00EE1B2C" w:rsidRDefault="00D40D65" w:rsidP="00B15113">
      <w:pPr>
        <w:numPr>
          <w:ilvl w:val="0"/>
          <w:numId w:val="28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 xml:space="preserve">Dyrektor CUWO przedstawia związkom zawodowym coroczne sprawozdanie finansowe z realizacji Funduszu socjalnego za poprzedni rok w terminie do dnia 31 marca danego roku. </w:t>
      </w:r>
    </w:p>
    <w:p w:rsidR="00D40D65" w:rsidRPr="00EE1B2C" w:rsidRDefault="00D40D65" w:rsidP="00B15113">
      <w:pPr>
        <w:numPr>
          <w:ilvl w:val="0"/>
          <w:numId w:val="28"/>
        </w:numPr>
        <w:tabs>
          <w:tab w:val="left" w:pos="786"/>
        </w:tabs>
        <w:rPr>
          <w:rFonts w:ascii="Arial" w:eastAsia="Times New Roman" w:hAnsi="Arial" w:cs="Arial"/>
          <w:color w:val="000000"/>
          <w:sz w:val="22"/>
          <w:szCs w:val="22"/>
        </w:rPr>
      </w:pPr>
      <w:r w:rsidRPr="00EE1B2C">
        <w:rPr>
          <w:rFonts w:ascii="Arial" w:eastAsia="Times New Roman" w:hAnsi="Arial" w:cs="Arial"/>
          <w:color w:val="000000"/>
          <w:sz w:val="22"/>
          <w:szCs w:val="22"/>
        </w:rPr>
        <w:t>Zmiana Regulaminu wymaga zachowania formy pisemnej pod rygorem nieważności.</w:t>
      </w:r>
    </w:p>
    <w:p w:rsidR="00D40D65" w:rsidRPr="00EE1B2C" w:rsidRDefault="00D40D65" w:rsidP="00B15113">
      <w:pPr>
        <w:numPr>
          <w:ilvl w:val="0"/>
          <w:numId w:val="28"/>
        </w:numPr>
        <w:tabs>
          <w:tab w:val="left" w:pos="786"/>
        </w:tabs>
        <w:rPr>
          <w:rFonts w:ascii="Arial" w:eastAsia="Times New Roman" w:hAnsi="Arial" w:cs="Arial"/>
          <w:color w:val="000000"/>
          <w:sz w:val="22"/>
          <w:szCs w:val="22"/>
        </w:rPr>
      </w:pPr>
      <w:r w:rsidRPr="00EE1B2C">
        <w:rPr>
          <w:rFonts w:ascii="Arial" w:eastAsia="Times New Roman" w:hAnsi="Arial" w:cs="Arial"/>
          <w:color w:val="000000"/>
          <w:sz w:val="22"/>
          <w:szCs w:val="22"/>
        </w:rPr>
        <w:t>Zmiana Regulaminu następuje w formie aneksu w uzgodnieniu ze związkami zawodowymi.</w:t>
      </w:r>
    </w:p>
    <w:p w:rsidR="00D40D65" w:rsidRPr="00EE1B2C" w:rsidRDefault="00D40D65" w:rsidP="00B15113">
      <w:pPr>
        <w:numPr>
          <w:ilvl w:val="0"/>
          <w:numId w:val="28"/>
        </w:numPr>
        <w:tabs>
          <w:tab w:val="left" w:pos="786"/>
        </w:tabs>
        <w:rPr>
          <w:rFonts w:ascii="Arial" w:eastAsia="Times New Roman" w:hAnsi="Arial" w:cs="Arial"/>
          <w:sz w:val="22"/>
          <w:szCs w:val="22"/>
        </w:rPr>
      </w:pPr>
      <w:r w:rsidRPr="00EE1B2C">
        <w:rPr>
          <w:rFonts w:ascii="Arial" w:eastAsia="Times New Roman" w:hAnsi="Arial" w:cs="Arial"/>
          <w:sz w:val="22"/>
          <w:szCs w:val="22"/>
        </w:rPr>
        <w:t>Prawo zgłoszenia propozycji zmian w Regulaminie Funduszu posiada pracodawca i organizacje związkowe.</w:t>
      </w:r>
    </w:p>
    <w:p w:rsidR="00D40D65" w:rsidRPr="00EE1B2C" w:rsidRDefault="00D40D65" w:rsidP="00B15113">
      <w:pPr>
        <w:numPr>
          <w:ilvl w:val="0"/>
          <w:numId w:val="28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W sprawach nie ujętych w Regulaminie zastosowanie mają powszechnie obowiązujące przepisy prawa.</w:t>
      </w:r>
    </w:p>
    <w:p w:rsidR="00D40D65" w:rsidRPr="00EE1B2C" w:rsidRDefault="00D40D65" w:rsidP="00B15113">
      <w:pPr>
        <w:numPr>
          <w:ilvl w:val="0"/>
          <w:numId w:val="28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EE1B2C">
        <w:rPr>
          <w:rFonts w:ascii="Arial" w:hAnsi="Arial" w:cs="Arial"/>
          <w:sz w:val="22"/>
          <w:szCs w:val="22"/>
        </w:rPr>
        <w:t>Regulamin niniejszy został uzgodniony przez Dyrektora CUWO w uzgodnieniu ze związkami zawodowymi: Międzyregionalną Sekcją Oświaty i Wychowania Ziemi Łódzkiej NSZZ „Solidarność” oraz Zarządem Okręgu Łódzkiego Związku Nauczycielstwa Polskiego.</w:t>
      </w:r>
    </w:p>
    <w:p w:rsidR="00537761" w:rsidRPr="00EE1B2C" w:rsidRDefault="00D40D65" w:rsidP="00B15113">
      <w:pPr>
        <w:numPr>
          <w:ilvl w:val="0"/>
          <w:numId w:val="28"/>
        </w:numPr>
        <w:tabs>
          <w:tab w:val="left" w:pos="1080"/>
        </w:tabs>
        <w:rPr>
          <w:rFonts w:ascii="Arial" w:hAnsi="Arial" w:cs="Arial"/>
        </w:rPr>
      </w:pPr>
      <w:r w:rsidRPr="00EE1B2C">
        <w:rPr>
          <w:rFonts w:ascii="Arial" w:hAnsi="Arial" w:cs="Arial"/>
          <w:sz w:val="22"/>
          <w:szCs w:val="22"/>
        </w:rPr>
        <w:t>Niniejszy Regulamin ob</w:t>
      </w:r>
      <w:r w:rsidR="009F22AF" w:rsidRPr="00EE1B2C">
        <w:rPr>
          <w:rFonts w:ascii="Arial" w:hAnsi="Arial" w:cs="Arial"/>
          <w:sz w:val="22"/>
          <w:szCs w:val="22"/>
        </w:rPr>
        <w:t>owiązuje od dnia 2 lutego</w:t>
      </w:r>
      <w:r w:rsidRPr="00EE1B2C">
        <w:rPr>
          <w:rFonts w:ascii="Arial" w:hAnsi="Arial" w:cs="Arial"/>
          <w:sz w:val="22"/>
          <w:szCs w:val="22"/>
        </w:rPr>
        <w:t xml:space="preserve"> 2026 r.</w:t>
      </w:r>
    </w:p>
    <w:sectPr w:rsidR="00537761" w:rsidRPr="00EE1B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2B4" w:rsidRDefault="00EC72B4" w:rsidP="00AC24A9">
      <w:r>
        <w:separator/>
      </w:r>
    </w:p>
  </w:endnote>
  <w:endnote w:type="continuationSeparator" w:id="0">
    <w:p w:rsidR="00EC72B4" w:rsidRDefault="00EC72B4" w:rsidP="00AC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2B4" w:rsidRDefault="00EC72B4" w:rsidP="00AC24A9">
      <w:r>
        <w:separator/>
      </w:r>
    </w:p>
  </w:footnote>
  <w:footnote w:type="continuationSeparator" w:id="0">
    <w:p w:rsidR="00EC72B4" w:rsidRDefault="00EC72B4" w:rsidP="00AC2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029307"/>
      <w:docPartObj>
        <w:docPartGallery w:val="Page Numbers (Top of Page)"/>
        <w:docPartUnique/>
      </w:docPartObj>
    </w:sdtPr>
    <w:sdtEndPr/>
    <w:sdtContent>
      <w:p w:rsidR="00AC24A9" w:rsidRPr="00007B72" w:rsidRDefault="00AC24A9">
        <w:pPr>
          <w:pStyle w:val="Nagwek"/>
          <w:jc w:val="center"/>
        </w:pPr>
        <w:r w:rsidRPr="00007B72">
          <w:fldChar w:fldCharType="begin"/>
        </w:r>
        <w:r w:rsidRPr="00007B72">
          <w:instrText>PAGE   \* MERGEFORMAT</w:instrText>
        </w:r>
        <w:r w:rsidRPr="00007B72">
          <w:fldChar w:fldCharType="separate"/>
        </w:r>
        <w:r w:rsidR="00B15113">
          <w:rPr>
            <w:noProof/>
          </w:rPr>
          <w:t>3</w:t>
        </w:r>
        <w:r w:rsidRPr="00007B72">
          <w:fldChar w:fldCharType="end"/>
        </w:r>
      </w:p>
    </w:sdtContent>
  </w:sdt>
  <w:p w:rsidR="00AC24A9" w:rsidRDefault="00AC2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111A5A9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A3A455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4"/>
    <w:multiLevelType w:val="multilevel"/>
    <w:tmpl w:val="A3FC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6"/>
    <w:multiLevelType w:val="multilevel"/>
    <w:tmpl w:val="4960661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1F00DC6"/>
    <w:multiLevelType w:val="hybridMultilevel"/>
    <w:tmpl w:val="8B584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A8B8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5B3992"/>
    <w:multiLevelType w:val="hybridMultilevel"/>
    <w:tmpl w:val="8A263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990696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9E54DF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7C56C95"/>
    <w:multiLevelType w:val="hybridMultilevel"/>
    <w:tmpl w:val="B7AA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536F8"/>
    <w:multiLevelType w:val="hybridMultilevel"/>
    <w:tmpl w:val="0FA22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73DA9"/>
    <w:multiLevelType w:val="hybridMultilevel"/>
    <w:tmpl w:val="E77AE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51113"/>
    <w:multiLevelType w:val="hybridMultilevel"/>
    <w:tmpl w:val="68F4D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3A5B16"/>
    <w:multiLevelType w:val="hybridMultilevel"/>
    <w:tmpl w:val="A9547496"/>
    <w:lvl w:ilvl="0" w:tplc="2B1A02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D024FB8">
      <w:start w:val="4"/>
      <w:numFmt w:val="bullet"/>
      <w:lvlText w:val=""/>
      <w:lvlJc w:val="left"/>
      <w:pPr>
        <w:ind w:left="1440" w:hanging="360"/>
      </w:pPr>
      <w:rPr>
        <w:rFonts w:ascii="Symbol" w:eastAsia="Lucida Sans Unicode" w:hAnsi="Symbol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47DC8"/>
    <w:multiLevelType w:val="hybridMultilevel"/>
    <w:tmpl w:val="85A0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B3C67"/>
    <w:multiLevelType w:val="hybridMultilevel"/>
    <w:tmpl w:val="F29E5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2EF37C">
      <w:start w:val="1"/>
      <w:numFmt w:val="decimal"/>
      <w:lvlText w:val="%2)"/>
      <w:lvlJc w:val="left"/>
      <w:pPr>
        <w:ind w:left="1440" w:hanging="360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903D5"/>
    <w:multiLevelType w:val="multilevel"/>
    <w:tmpl w:val="4B7AEE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21" w15:restartNumberingAfterBreak="0">
    <w:nsid w:val="4C324EF1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0A51762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63B5AF2"/>
    <w:multiLevelType w:val="hybridMultilevel"/>
    <w:tmpl w:val="5948B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E2DF3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9BA4C75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D02334B"/>
    <w:multiLevelType w:val="hybridMultilevel"/>
    <w:tmpl w:val="BA76BAD8"/>
    <w:lvl w:ilvl="0" w:tplc="668460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15C61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C464A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6851593"/>
    <w:multiLevelType w:val="hybridMultilevel"/>
    <w:tmpl w:val="373424AC"/>
    <w:lvl w:ilvl="0" w:tplc="57328D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BE71765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8"/>
  </w:num>
  <w:num w:numId="5">
    <w:abstractNumId w:val="14"/>
  </w:num>
  <w:num w:numId="6">
    <w:abstractNumId w:val="15"/>
  </w:num>
  <w:num w:numId="7">
    <w:abstractNumId w:val="23"/>
  </w:num>
  <w:num w:numId="8">
    <w:abstractNumId w:val="19"/>
  </w:num>
  <w:num w:numId="9">
    <w:abstractNumId w:val="25"/>
  </w:num>
  <w:num w:numId="10">
    <w:abstractNumId w:val="3"/>
  </w:num>
  <w:num w:numId="11">
    <w:abstractNumId w:val="21"/>
  </w:num>
  <w:num w:numId="12">
    <w:abstractNumId w:val="7"/>
  </w:num>
  <w:num w:numId="13">
    <w:abstractNumId w:val="22"/>
  </w:num>
  <w:num w:numId="14">
    <w:abstractNumId w:val="16"/>
  </w:num>
  <w:num w:numId="15">
    <w:abstractNumId w:val="26"/>
  </w:num>
  <w:num w:numId="16">
    <w:abstractNumId w:val="10"/>
  </w:num>
  <w:num w:numId="17">
    <w:abstractNumId w:val="17"/>
  </w:num>
  <w:num w:numId="18">
    <w:abstractNumId w:val="9"/>
  </w:num>
  <w:num w:numId="19">
    <w:abstractNumId w:val="24"/>
  </w:num>
  <w:num w:numId="20">
    <w:abstractNumId w:val="11"/>
  </w:num>
  <w:num w:numId="21">
    <w:abstractNumId w:val="29"/>
  </w:num>
  <w:num w:numId="22">
    <w:abstractNumId w:val="12"/>
  </w:num>
  <w:num w:numId="23">
    <w:abstractNumId w:val="4"/>
  </w:num>
  <w:num w:numId="24">
    <w:abstractNumId w:val="5"/>
  </w:num>
  <w:num w:numId="25">
    <w:abstractNumId w:val="6"/>
  </w:num>
  <w:num w:numId="26">
    <w:abstractNumId w:val="8"/>
  </w:num>
  <w:num w:numId="27">
    <w:abstractNumId w:val="18"/>
  </w:num>
  <w:num w:numId="28">
    <w:abstractNumId w:val="20"/>
  </w:num>
  <w:num w:numId="29">
    <w:abstractNumId w:val="1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46"/>
    <w:rsid w:val="00007B72"/>
    <w:rsid w:val="00231A4D"/>
    <w:rsid w:val="00241998"/>
    <w:rsid w:val="003848A3"/>
    <w:rsid w:val="00532A67"/>
    <w:rsid w:val="00537761"/>
    <w:rsid w:val="00755F07"/>
    <w:rsid w:val="00840677"/>
    <w:rsid w:val="009465E1"/>
    <w:rsid w:val="009F22AF"/>
    <w:rsid w:val="00A62BC5"/>
    <w:rsid w:val="00AC24A9"/>
    <w:rsid w:val="00AE281A"/>
    <w:rsid w:val="00B15113"/>
    <w:rsid w:val="00B70F05"/>
    <w:rsid w:val="00C07F8F"/>
    <w:rsid w:val="00C95658"/>
    <w:rsid w:val="00CC5425"/>
    <w:rsid w:val="00D354A1"/>
    <w:rsid w:val="00D40D65"/>
    <w:rsid w:val="00E1592A"/>
    <w:rsid w:val="00E91F61"/>
    <w:rsid w:val="00EC72B4"/>
    <w:rsid w:val="00EE03A1"/>
    <w:rsid w:val="00EE1B2C"/>
    <w:rsid w:val="00EF2937"/>
    <w:rsid w:val="00F05FC8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648D8"/>
  <w15:chartTrackingRefBased/>
  <w15:docId w15:val="{F17DF133-590C-4AA9-8B73-3B73A7EE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04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404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E40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A4D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C24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24A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C24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4A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C13E-BD90-4F87-89F0-08393C88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13</Pages>
  <Words>4957</Words>
  <Characters>29743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k.szaradowska</cp:lastModifiedBy>
  <cp:revision>17</cp:revision>
  <cp:lastPrinted>2026-01-29T09:09:00Z</cp:lastPrinted>
  <dcterms:created xsi:type="dcterms:W3CDTF">2026-01-28T07:32:00Z</dcterms:created>
  <dcterms:modified xsi:type="dcterms:W3CDTF">2026-02-03T07:13:00Z</dcterms:modified>
</cp:coreProperties>
</file>